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D5" w:rsidRDefault="00A863D5" w:rsidP="005E50E2">
      <w:pPr>
        <w:shd w:val="clear" w:color="auto" w:fill="FFFFFF"/>
        <w:spacing w:before="495" w:after="0" w:line="600" w:lineRule="atLeast"/>
        <w:jc w:val="center"/>
        <w:outlineLvl w:val="0"/>
        <w:rPr>
          <w:rFonts w:asciiTheme="minorBidi" w:eastAsia="Times New Roman" w:hAnsiTheme="minorBidi"/>
          <w:color w:val="111111"/>
          <w:kern w:val="36"/>
          <w:sz w:val="40"/>
          <w:szCs w:val="40"/>
        </w:rPr>
      </w:pPr>
      <w:r w:rsidRPr="00260B66">
        <w:rPr>
          <w:rFonts w:asciiTheme="minorBidi" w:eastAsia="Times New Roman" w:hAnsiTheme="minorBidi"/>
          <w:b/>
          <w:bCs/>
          <w:color w:val="339966"/>
          <w:kern w:val="36"/>
          <w:sz w:val="40"/>
          <w:szCs w:val="40"/>
          <w:cs/>
        </w:rPr>
        <w:t>ขั้นตอนการชำระภาษี</w:t>
      </w:r>
    </w:p>
    <w:p w:rsidR="00260B66" w:rsidRPr="00260B66" w:rsidRDefault="00260B66" w:rsidP="005E50E2">
      <w:pPr>
        <w:shd w:val="clear" w:color="auto" w:fill="FFFFFF"/>
        <w:spacing w:before="495" w:after="0" w:line="600" w:lineRule="atLeast"/>
        <w:jc w:val="center"/>
        <w:outlineLvl w:val="0"/>
        <w:rPr>
          <w:rFonts w:asciiTheme="minorBidi" w:eastAsia="Times New Roman" w:hAnsiTheme="minorBidi" w:hint="cs"/>
          <w:color w:val="111111"/>
          <w:kern w:val="36"/>
          <w:sz w:val="40"/>
          <w:szCs w:val="40"/>
          <w:cs/>
        </w:rPr>
      </w:pPr>
      <w:r>
        <w:rPr>
          <w:rFonts w:asciiTheme="minorBidi" w:eastAsia="Times New Roman" w:hAnsiTheme="minorBidi" w:hint="cs"/>
          <w:color w:val="111111"/>
          <w:kern w:val="36"/>
          <w:sz w:val="40"/>
          <w:szCs w:val="40"/>
          <w:cs/>
        </w:rPr>
        <w:t xml:space="preserve">องค์การบริหารส่วนตำบลหนองหงส์ อ.ทุ่งสง จ.นครศรีธรรมราช  </w:t>
      </w:r>
      <w:bookmarkStart w:id="0" w:name="_GoBack"/>
      <w:bookmarkEnd w:id="0"/>
    </w:p>
    <w:p w:rsidR="00A863D5" w:rsidRPr="005E50E2" w:rsidRDefault="00A863D5" w:rsidP="005E50E2">
      <w:pPr>
        <w:shd w:val="clear" w:color="auto" w:fill="FFFFFF"/>
        <w:spacing w:before="495" w:after="0" w:line="600" w:lineRule="atLeast"/>
        <w:outlineLvl w:val="0"/>
        <w:rPr>
          <w:rFonts w:asciiTheme="minorBidi" w:eastAsia="Times New Roman" w:hAnsiTheme="minorBidi"/>
          <w:color w:val="111111"/>
          <w:kern w:val="36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339966"/>
          <w:kern w:val="36"/>
          <w:sz w:val="32"/>
          <w:szCs w:val="32"/>
          <w:cs/>
        </w:rPr>
        <w:t>คำแนะนำและขั้นตอนการชำระ</w:t>
      </w:r>
      <w:r w:rsidR="005E50E2">
        <w:rPr>
          <w:rFonts w:asciiTheme="minorBidi" w:eastAsia="Times New Roman" w:hAnsiTheme="minorBidi"/>
          <w:b/>
          <w:bCs/>
          <w:color w:val="339966"/>
          <w:kern w:val="36"/>
          <w:sz w:val="32"/>
          <w:szCs w:val="32"/>
          <w:cs/>
        </w:rPr>
        <w:t>ภาษีขององค์การบริหารส่วนตำบลหนองหงส</w:t>
      </w:r>
      <w:r w:rsidR="005E50E2">
        <w:rPr>
          <w:rFonts w:asciiTheme="minorBidi" w:eastAsia="Times New Roman" w:hAnsiTheme="minorBidi" w:hint="cs"/>
          <w:b/>
          <w:bCs/>
          <w:color w:val="339966"/>
          <w:kern w:val="36"/>
          <w:sz w:val="32"/>
          <w:szCs w:val="32"/>
          <w:cs/>
        </w:rPr>
        <w:t>์</w:t>
      </w:r>
      <w:r w:rsidR="005E50E2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ที่จัดเก็บเอง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ได้แก่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ภาษีที่ดินและสิ่งปลูกสร้าง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ตาม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พระราชบัญญัติภาษีที่ดินและสิ่งปลูกสร้าง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2562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2.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ภาษีป้าย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ตามพระราชบัญญัติภาษีป้าย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2510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และที่แก้ไขเพิ่มเติม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3.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ค่าธรรมเนียมและใบอนุญาตต่างๆ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="005E50E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    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ซึ่งกำหนดให้องค์การบริหารส่วนตำบล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เป็นหน่วยงานบริหารราชการแผ่นดินที่มีหน้าที่ดำเนินการจัดเก็บภาษีอากร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และตามหนังสือกรมส่งเสริมการปกครองท้องถิ่น ที่ มท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0808.3/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3431 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ลงวันที่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19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ตุลาคม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2552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เรื่อง แนวทางการพัฒนาประสิทธิภาพการจัดเก็บรายได้ขององค์กรปกครองส่วนท้องถิ่น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ดำเนินการจัดเก็บภาษีดังกล่าว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เพื่อเป็นการเพิ่มประสิทธิภาพในการปฏิบัติงานด้านการจัดเก็บภาษี ค่าธรรมเนียมแ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ละใบอนุญาตต่างๆ รวมถึงการเร่งรั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ดการจัดเก็บภาษีของ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องค์การบริหารส่วนตำบลหนองหงส</w:t>
      </w:r>
      <w:r w:rsidR="005E50E2">
        <w:rPr>
          <w:rFonts w:asciiTheme="minorBidi" w:eastAsia="Times New Roman" w:hAnsiTheme="minorBidi" w:hint="cs"/>
          <w:color w:val="222222"/>
          <w:sz w:val="32"/>
          <w:szCs w:val="32"/>
          <w:cs/>
        </w:rPr>
        <w:t xml:space="preserve">์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เป็นไปด้วยความเรียบร้อย ถูกต้อง มีประสิทธิภาพ ตามกำหนดระยะเวลาในการดำเนินการตามขั้นตอน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และเกิดประโยชน์สู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งสุดต่อองค์การบริหารส่วนตำบล</w:t>
      </w:r>
      <w:r w:rsidR="005E50E2">
        <w:rPr>
          <w:rFonts w:asciiTheme="minorBidi" w:eastAsia="Times New Roman" w:hAnsiTheme="minorBidi" w:hint="cs"/>
          <w:color w:val="222222"/>
          <w:sz w:val="32"/>
          <w:szCs w:val="32"/>
          <w:cs/>
        </w:rPr>
        <w:t>หนองหงส์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จึงขอแจ้งความหมายและขั้นตอนการชำระภาษี ดังนี้</w:t>
      </w:r>
    </w:p>
    <w:p w:rsidR="00A863D5" w:rsidRPr="00A863D5" w:rsidRDefault="00A863D5" w:rsidP="005E50E2">
      <w:pPr>
        <w:shd w:val="clear" w:color="auto" w:fill="FFFFFF"/>
        <w:spacing w:before="495" w:after="0" w:line="600" w:lineRule="atLeast"/>
        <w:outlineLvl w:val="0"/>
        <w:rPr>
          <w:rFonts w:asciiTheme="minorBidi" w:eastAsia="Times New Roman" w:hAnsiTheme="minorBidi"/>
          <w:color w:val="111111"/>
          <w:kern w:val="36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339966"/>
          <w:kern w:val="36"/>
          <w:sz w:val="32"/>
          <w:szCs w:val="32"/>
          <w:cs/>
        </w:rPr>
        <w:t>ภาษีที่ดินและสิ่งปลูกสร้าง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ทรัพย์สินที่ต้องเสียภาษี คือ ที่ดินหรือสิ่งปลูกสร้าง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1.1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ที่ดิน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หมายความว่า พื้นดิน และให้หมายความรวมถึง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พื้นที่ที่เป็นภูเขาหรือที่มีน้ำด้วย (แม่น้ำ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และทะเลไม่ถือเป็นที่ดินตามพระราชบัญญัตินี้) ที่ดินที่ต้องเสียภาษี </w:t>
      </w:r>
      <w:r w:rsidR="005E50E2" w:rsidRPr="00A863D5">
        <w:rPr>
          <w:rFonts w:asciiTheme="minorBidi" w:eastAsia="Times New Roman" w:hAnsiTheme="minorBidi" w:hint="cs"/>
          <w:color w:val="222222"/>
          <w:sz w:val="32"/>
          <w:szCs w:val="32"/>
          <w:cs/>
        </w:rPr>
        <w:t>ได้แก่</w:t>
      </w:r>
      <w:r w:rsidR="005E50E2"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ที่ดินที่เป็นกรรมสิทธิ์ของบุคคลธรรมดาหรือนิติบุคค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 เช่น โฉนด ตราจอง ตราจอง </w:t>
      </w:r>
      <w:proofErr w:type="gramStart"/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ที่ตรวจ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ว่าได้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ประโยชน์</w:t>
      </w:r>
      <w:proofErr w:type="gramEnd"/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ที่ดินที่ไม่เป็นกรรมสิทธิ์ของบุคคลธรรมดาหรือนิติบุคคล แต่อยู่ในความครอบครองของบุคคลธรรมดา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 xml:space="preserve">หรือนิติบุคคล เช่น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นส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.๓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นส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.๓ ก และ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นส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.๓ ข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สปก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 ๔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ก.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ส.น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ส.ค.๑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นค.๑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นค.๓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ส.ท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.ก.๑ ก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ส.ท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.ก.๒ ก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นส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.๒ (ใบจอง) และที่ดินอันเป็นทรัพย์สินของรัฐซึ่งมีการเข้าไปครอบครองหรือ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ประโยชน์ ฯลฯ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1.2 “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สิ่งปลูกสร้าง”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หมายความว่า โรงเรือน อาคาร ตึก หรือสิ่งปลูกสร้างอย่างอื่นที่บุคคลอาจเข้าอยู่อาศัยหรือใช้สอยได้ หรือที่ใช้เป็นที่เก็บสินค้าหรือประกอบการอุตสาหกรรมหรือพาณิชยก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รรม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และให้หมายความรวมถึงห้องชุดตามกฎหมายว่าด้วยอาคารชุดที่ได้ออกหนังสือแสดงกรรมสิทธิ์ห้องชุดแล้ว หรือแพที่บุคคลอาจใช้อยู่อาศัยได้หรือที่มีไว้เพื่อหาผลประโยชน์ด้วย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นิยาม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ว่าสิ่งปลูกสร้างตามพระราชบัญญัตินี้มีเจตนารมณ์ที่ต่างออกไปจากนิยามของ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ว่า “โรงเรือนหรือสิ่งปลูกสร้างอย่างอื่นตามพระราชบัญญัติภาษีโรงเรือนและที่ดิน พุทธศักราช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2475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ดังนั้น การพิจารณาว่าอะไรเป็นสิ่งปลูกสร้างจึงไม่พิจารณารวมถึงเครื่องจักรซึ่งเป็นส่วนควบของโรงเรือนแต่อย่างใด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กรณีสิ่งปลูกสร้างที่อยู่ระหว่างก่อสร้างยังไม่แล้วเสร็จ และยังไม่สามารถใช้ประโยชน์ได้ไม่ถือเป็นสิ่งปลูกสร้างที่ต้องเสียภาษีตามพระราชบัญญัตินี้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2.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ทรัพย์สินที่อยู่ในข่ายได้รับการยกเว้นภาษี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พระราชบัญญัติภาษีที่ดินและสิ่งปลูกสร้าง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ได้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รายละเอียดของทรัพย์สิน ที่ได้รับการยกเว้นไม่ต้องเสียภาษีที่ดินและสิ่งปลูกสร้างไว้ในมาตรา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8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ทรัพย์สินของรัฐหรือหน่วยงานของรัฐซึ่งใช้ในกิจการของรัฐหรือของหน่วยงานของรัฐ หรือในกิจการสาธารณะที่มิได้ใช้หาผลประโยชน์ เช่น ที่ดินของมหาวิทยาลัยซึ่งได้รับการบริจาคแต่ยังมิได้ใช้ประโยชน์ในกิจการของมหาวิทยาลัย หรือที่ดินของการไฟฟ้าฝ่ายผลิตแห่งประเทศไทยที่ยังมิได้ใช้ประโยชน์ในกิจการของหน่วยงาน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ทรัพย์สินที่เป็นที่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การ</w:t>
      </w:r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องค์การสหประชาชาติ ทบวงการ</w:t>
      </w:r>
      <w:proofErr w:type="spellStart"/>
      <w:r w:rsidR="005E50E2">
        <w:rPr>
          <w:rFonts w:asciiTheme="minorBidi" w:eastAsia="Times New Roman" w:hAnsiTheme="minorBidi"/>
          <w:color w:val="222222"/>
          <w:sz w:val="32"/>
          <w:szCs w:val="32"/>
          <w:cs/>
        </w:rPr>
        <w:t>ชํานา</w:t>
      </w:r>
      <w:r w:rsidR="005E50E2">
        <w:rPr>
          <w:rFonts w:asciiTheme="minorBidi" w:eastAsia="Times New Roman" w:hAnsiTheme="minorBidi" w:hint="cs"/>
          <w:color w:val="222222"/>
          <w:sz w:val="32"/>
          <w:szCs w:val="32"/>
          <w:cs/>
        </w:rPr>
        <w:t>ญ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พิเศษขององค์การสหประชาชาติหรือองค์การระหว่างประเทศอื่น ซึ่งประเทศไทยมีข้อผูกพันที่ต้องยกเว้นภาษีให้ตามสนธิสัญญาหรือความตกลงอื่นใด เช่น ที่ดินและอาคารที่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การองค์การสหประชาชาติ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2.3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ทรัพย์สินที่เป็นที่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การสถานทูตหรือสถานกงสุลของต่างประเทศ ซึ่งเป็นไปตามหลักถ้อยทีถ้อยปฏิบัติต่อกัน เช่น ที่ดินและอาคารที่เป็นที่ตั้งของสถานทูตต่างๆ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2.4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ทรัพย์สินของสภากาชาดไทย เช่น ที่ดินและอาคารของสถาน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เสาว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ภา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2.5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เป็นศา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สนสมบัติไม่ว่าของศาสนาใดที่ใช้เฉพาะเพื่อการประกอบศาสนกิจหรือกิจการสาธารณะ หรือทรัพย์สินที่เป็นที่อยู่ของสงฆ์ นักพรต นักบวช หรือบาทหลวง ไม่ว่าศาสนาใด หรือทรัพย์สินที่เป็นศาลเจ้าที่มิได้ใช้หาผลประโยชน์ เช่น ที่ดินและสิ่งปลูกสร้างภายในวัดซึ่งใช้ประกอบศาสนกิจ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2.6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ทรัพย์สินที่ใช้เป็นสุสานสาธารณะ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หรือฌา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ปนสถานสาธารณะที่มิได้รับประโยชน์ตอบแทน เช่น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ที่ฝังศพที่ไม่คิดค่าบริการ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2.7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ทรัพย์สินที่เป็นของมูลนิธิหรือองค์การหรือสถานสาธารณกุศลตามที่รัฐมนตรีว่าการกระทรวงการคลัง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ประกาศ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เฉพาะที่มิได้ใช้หาผลประโยชน์ จึงจะได้รับการยกเว้นภาษีที่ดินและสิ่งปลูกสร้าง เช่น ที่ดินและสิ่งปลูกสร้างของมูลนิธิ หรือสมาคม ตามประกาศกระทรวงการคลัง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รัพย์สินของมูลนิธิหรือองค์การหรือสถานสาธารณกุศลตามประกาศกระทรวงการคลังว่าด้วยภาษีเงินได้และภาษีมูลค่าเพิ่มที่ออกตามความในมาตรา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47 (7) (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ข) แห่งประมวลรัษฎากร เฉพาะที่มิได้ใช้หาผลประโยชน์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2.8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ของเอกชนเฉพาะส่วนที่ได้ยินยอมให้ทางราชการจัดให้ใช้เพื่อสาธารณประโยชน์ตามหลักเกณฑ์และเงื่อนไขที่รัฐมนตรีว่าการกระทรวงการคลังประกาศ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เช่น ทรัพย์สินที่ประชาชนในองค์กรปกครองส่วนท้องถิ่นได้ใช้ประโยชน์ร่วมกัน โดยองค์กรปกครองส่วนท้องถิ่นและเจ้าของทรัพย์สินร่วมกัน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ข้อตกลงให้ใช้ทรัพย์สินเพื่อสาธารณะประโยชน์เป็นหนังสือลงลายมือชื่อทั้งสองฝ่าย และยินยอมให้องค์กรปกครองส่วนท้องถิ่นใช้เพื่อสาธารณะประโยชน์ตลอดทั้งปีภาษี รวมทั้งต้องปิดประกาศความยินยอมให้ใช้ทรัพย์สินเพื่อสาธารณะ ณ 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การขององค์กรปกครองส่วนท้องถิ่น และในที่ซึ่งทรัพย์สินนี้ตั้งอยู่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2.9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ทรัพย์ส่วนกลางที่มีไว้เพื่อใช้หรือเพื่อประโยชน์ร่วมกัน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เจ้าของร่วมตามกฎหมาย</w:t>
      </w:r>
      <w:r w:rsidR="001A7A8F">
        <w:rPr>
          <w:rFonts w:asciiTheme="minorBidi" w:eastAsia="Times New Roman" w:hAnsiTheme="minorBidi"/>
          <w:color w:val="222222"/>
          <w:sz w:val="32"/>
          <w:szCs w:val="32"/>
          <w:cs/>
        </w:rPr>
        <w:t>ว่าด้วยอาคารชุด เช่น สระว่ายน้ำ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ห้องฟิต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เนส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และสวนสาธารณะในพื้นที่ส่วนกลางของอาคารชุด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ที่ดินอันเป็นสาธารณูปโภคตามกฎหมายว่าด้วยการจัดสรรที่ดิน เช่น ถนน สวน หรือสนามเด็กเล่น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ที่ดินอันเป็นพื้นที่สาธารณูปโภคตามกฎหมายว่าด้วยการนิคมอุตสาหกรรมแห่งประเทศไทย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เช่น ถนนในเขตนิคมอุตสาหกรรม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ทรัพย์สินอื่นตามที่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ในกฎกระทรวง เช่น ทรัพย์สินพระมหากษัตริย์เฉพาะที่ไม่ได้ใช้หาผลประโยชน์ ทรัพย์สินของรัฐวิสาหกิจที่อยู่ระหว่างการพัฒนาและยังไม่ได้ใช้หาผลประโยชน์ ทรัพย์สินที่เป็นโครงสร้างพื้นฐานด้านคมนาคม เป็นต้น ทั้งนี้ ตามกฎกระทรวง ฉบับที่ .. (พ.ศ. ….) ออกตามความในพระราชบัญญัติภาษีที่ดินและสิ่งปลูกสร้าง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ยกเว้น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3.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คือ มูลค่าทั้งหมดของที่ดินหรือสิ่งปลูกสร้าง โดยการ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หรือสิ่งปลูกสร้างเป็นไปตามราคาประเมินทุนทรัพย์ของอสังหาริมทรัพย์เพื่อเรียกเก็บค่าธรรมเนียมจดทะเบียนสิทธิและนิติกรรมตามประมวลกฎหมายที่ดิน ที่คณะอนุกรรมการ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โดยความเห็นชอบของคณะกรรมการ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ราคาประเมินทุนทรัพย์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» 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คือ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มูลค่าทั้งหมดของที่ดินหรือสิ่งปลูกสร้าง โดยการ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มูลค่าของที่ดินหรือสิ่งปลูกสร้าง เป็นไป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ตามหลักเกณฑ์ ดังนี้ (มาตรา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32)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 ให้ใช้ราคาประเมินทุนทรัพย์ที่ดินเป็นเกณฑ์ในการ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สิ่งปลูกสร้าง ให้ใช้ราคาประเมินทุนทรัพย์สิ่งปลูกสร้างเป็นเกณฑ์ในการ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สิ่งปลูกสร้างที่เป็นห้องชุด ให้ใช้ราคาประเมินทุนทรัพย์ห้องชุดเป็นเกณฑ์ในการ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lastRenderedPageBreak/>
        <w:t xml:space="preserve">4.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ราคาประเมินทุนทรัพย์ที่ดิน สิ่งปลูกสร้าง หรือสิ่งปลูกสร้างที่เป็นห้องชุด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คือ ราคาประเมินทุนทรัพย์ของอสังหาริมทรัพย์เพื่อเรียกเก็บค่าธรรมเนียมจดทะเบียนสิทธิและนิติกรรมตามประมวลกฎหมายที่ดินที่คณะอนุ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โดยความเห็นชอบของคณะกรรมการ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ราคาประเมินทุนทรัพย์และเป็นบัญชีที่องค์กรปกครองส่วนท้องถิ่นได้รับแจ้งจาก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กรมธนา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รักษ์หรือ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ธนา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รักษ์พื้นที่แล้วแต่กรณีตามมาตรา ๓๖ (มาตรา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38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แห่งพระราชบัญญัติการประเมินราคาทรัพย์สินเพื่อประโยชน์แห่งรัฐ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2562 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บรรดาบทบัญญัติแห่งกฎหมาย กฎ ระเบียบ ข้อบังคับ ประกาศ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หรือมติคณะรัฐมนตรีใดที่อ้างถึงราคาประเมินทุนทรัพย์ คณะกรรมการ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ราคาประเมินทุนทรัพย์ และคณะอนุกรรมการ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จังหวัดตามประมวลกฎหมายที่ดิน ให้ถือว่าบทบัญญัติแห่งกฎหมาย กฎ ระเบียบ ข้อบังคับ ประกาศ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หรือมติคณะรัฐมนตรีนั้นอ้างถึง ราคาประเมินทรัพย์สิน คณะกรรมการ และคณะกรรมการ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จังหวัดตามพระราชบัญญัติการประเมินราคาทรัพย์สินเพื่อประโยชน์แห่งรัฐ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2562)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5.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ผู้มีหน้าที่เสียภาษี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คือ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บุคคลธรรมดาหรือนิติบุคคลซึ่งเป็นเจ้าของที่ดินหรือสิ่งปลูกสร้าง เช่น ทรัพย์สินของพรรคการเมือง ซึ่งเป็นนิติบุคคลตามพระราชบัญญัติประกอบรัฐธรรมนูญว่าด้วยพรรคการเมือง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ทรัพย์สินของบริษัท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จํากัด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ห้างหุ้นส่วน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จํากัด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หรือบริษัทมหาชน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จํากัด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เป็นต้น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ผู้ครอบครองหรือ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ประโยชน์ในที่ดินหรือสิ่งปลูกสร้างอันเป็นทรัพย์สินของรัฐ ไม่ว่าจะเป็นการเข้าไป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ประโยชน์หรือครอบครองโดยชอบด้วยกฎหมายหรือไม่ เช่น 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กรมธนา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รักษ์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ทรัพย์สินไปให้เช่าผู้เช่าในฐานะผู้ครอบครองทรัพย์สินของรัฐเป็นผู้มีหน้าที่เสียภาษี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5.3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ผู้มีหน้าที่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ภาษีแทน ได้แก่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ผู้จัดการมรดกหรือทายาท ในกรณีผู้เสียภาษีถึงแก่ความตาย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ผู้จัดการทรัพย์สิน กรณีที่ผู้เสียภาษีเป็นผู้ไม่อยู่ตามประมวลกฎหมายแพ่งและพาณิชย์ว่าด้วยสาบสูญ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ผู้แทนโดยชอบธรรม ผู้อนุบาลหรือผู้พิทักษ์ ในกรณีที่ผู้เสียภาษีเป็นผู้เยาว์คนไร้ความสามารถหรือคนเสมือนไร้ความสามารถ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ผู้แทนของนิติบุคคล ในกรณีที่ผู้เสียภาษีเป็นนิติบุคคล ทั้งนี้ จะต้องมีหนังสือมอบ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เป็นหลักฐานมาแสดงต่อองค์กรปกครองส่วนท้องถิ่นเพื่อเก็บไว้เป็นหลักฐานด้วย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ผู้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บัญชี ในกรณีที่ผู้เสียภาษีเป็นนิติบุคคลเลิกกันโดยมีการ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บัญชี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(6)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เจ้าของรวมคนใดคนหนึ่ง ในกรณีที่ทรัพย์สินที่ต้องเสียภาษีเป็นของบุคคลหลายคนรวมกัน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5.4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กรณีที่ที่ดินและสิ่งปลูกสร้างบนที่ดินนั้นเป็นของต่างเจ้าของกัน ให้เจ้าของที่ดินและเจ้าของสิ่งปลูกสร้างนั้นเป็นผู้เสียภาษี กรณีที่ดินหรือสิ่งปลูกสร้างที่ตนเป็นเจ้าของ เช่น เอกชนเช่าที่ดินของ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ทรัพย์สินพระมหากษัตริย์เพื่อปลูกสร้างบ้านอยู่อาศัยบนที่ดินของ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ทรัพย์สินพระมหากษัตริย์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สํานักงาน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ทรัพย์สินพระมหากษัตริย์เป็นผู้เสียภาษีเฉพาะในส่วนของที่ดิน และเอกชนเป็นผู้เสียภาษีเฉพาะในส่วนของสิ่งปลูกสร้างที่ตนเป็นเจ้าของ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6.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การยกเว้นมูลค่าของฐานภาษี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>»</w:t>
      </w:r>
      <w:proofErr w:type="gramStart"/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ให้องค์กรปกครองส่วนท้องถิ่นหักมูลค่าของฐานภาษีออกก่อนที่จะ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นําไปคํานวณ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proofErr w:type="gram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หากเข้าหลักเกณฑ์ดังต่อไปนี้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ที่ดินหรือสิ่งปลูกสร้างที่เจ้าของซึ่งเป็นบุคคลธรรมดาใช้ประโยชน์ในการประกอบเกษตรกรรมอยู่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ในเขตองค์กรปกครองส่วนท้องถิ่นใด ให้ได้รับยกเว้นมูลค่าของฐานภาษีของที่ดินหรือสิ่งปลูกสร้างนั้นรวมกันไม่เกิน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โดยมีวิธีการ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(1.1)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กรณีเป็นเจ้าของแปลงเดียว ให้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มูลค่าของที่ดินและสิ่งปลูกสร้างนั้นหักด้วย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ส่วนที่เหลือคือมูลค่าของฐานภาษี หากมูลค่าของฐานภาษีที่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ได้ดังกล่าวมีมูลค่าน้อยกว่าหรือเท่ากับศูนย์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ให้มูลค่าของฐานภาษีดังกล่าวเท่ากับศูนย์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(1.2)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กรณีเป็นเจ้าของมากกว่า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แปลง ให้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มูลค่าที่ดินและสิ่งปลูกสร้างนั้นหักด้วย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โดยให้หักมูลค่าของที่ดินและสิ่งปลูกสร้างของแปลงที่มีมูลค่าสูงสุดก่อนแล้วหักมูลค่าของที่ดินและสิ่งปลูกสร้างที่มีมูลค่าสูงใน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ลําดับ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รองลงมา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ตามลําดับ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เมื่อหักครบ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ล้านบาทแล้ว มูลค่าทรัพย์สินที่เหลือแต่ละแปลงคือมูลค่าของฐานภาษี หากมูลค่าของฐานภาษีดังกล่าวมีมูลค่าน้อยกว่าหรือเท่ากับศูนย์ ให้มูลค่าของฐานภาษีดังกล่าวเท่ากับศูนย์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และสิ่งปลูกสร้างที่เจ้าของซึ่งเป็นบุคคลธรรมดาใช้เป็นที่อยู่อาศัยและมีชื่ออยู่ในทะเบียนบ้าน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ในวันที่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มกราคมของปีภาษีนั้น ให้ได้รับยกเว้นมูลค่าของฐานภาษีไม่เกิน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โดยมีวิธีการ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คือ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มูลค่าของที่ดินและสิ่งปลูกสร้างหักด้วย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ส่วนที่เหลือคือมูลค่าของฐานภาษี หากมูลค่าของฐานภาษีที่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ได้ดังกล่าวมีมูลค่าน้อยกว่าหรือเท่ากับศูนย์ ให้มูลค่าของฐานภาษีดังกล่าวเท่ากับศูนย์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กรณีที่บุคคลธรรมดาเป็นเจ้าของสิ่งปลูกสร้าง แต่ไม่ได้เป็นเจ้าของที่ดินและใช้สิ่งปลูกสร้างดังกล่าว เป็นที่อยู่อาศัยและมีชื่ออยู่ในทะเบียนบ้าน ให้ได้รับยกเว้นมูลค่าของฐานภาษีไม่เกิน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โดยมีวิธีการ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คือ ให้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มูลค่าของสิ่งปลูกสร้างนั้นหักด้วย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10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ส่วนที่เหลือคือมูลค่าของฐานภาษี หากมูลค่าของฐานภาษีที่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ได้ดังกล่าวมีมูลค่าน้อยกว่าหรือเท่ากับศูนย์ ให้มูลค่าของฐานภาษีดังกล่าวเท่ากับศูนย์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ข้อสังเกต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ปีแรกของการจัดเก็บภาษี คือ ปี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2563 – 2565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ที่ดินของบุคคลธรรมดาที่ใช้ประโยชน์ในการประกอบเกษตรกรรมให้ได้รับยกเว้นการจัดเก็บภาษี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ที่ดินหรือสิ่งปลูกสร้างของนิติบุคคลไม่ได้รับยกเว้นมูลค่าของฐานภาษี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กรณีเจ้าของที่ดินและสิ่งปลูกสร้าง หรือเจ้าของสิ่งปลูกสร้างต้องย้ายชื่อออกจากทะเบียนบ้านของตน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เพราะเหตุ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ทางราชการ ที่ดินและสิ่งปลูกสร้างยังคงได้รับการยกเว้นมูลค่าของฐานภาษี โดยผู้เป็นเจ้าของที่ดินและสิ่งปลูกสร้าง หรือเจ้าของสิ่งปลูกสร้างต้อง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หนังสือรับรองเหตุ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ทางราชการในการย้ายชื่อออกจากทะเบียน ซึ่งออกโดยหน่วยงานต้นสังกัดที่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ให้ต้องย้ายชื่อออกจากทะเบียนบ้านนั้นมาแสดงต่อองค์กรปกครองส่วนท้องถิ่นที่เป็นที่ตั้งของที่ดินและสิ่งปลูกสร้างนั้น แต่การย้ายชื่อนั้นต้องไม่เป็นการย้ายเข้าในทะเบียนบ้านของที่ดินและสิ่งปลูกสร้าง หรือสิ่งปลูกสร้างอื่น ซึ่งบุคคลดังกล่าวเป็นเจ้าของ</w:t>
      </w:r>
    </w:p>
    <w:p w:rsidR="00A863D5" w:rsidRPr="00A863D5" w:rsidRDefault="00A863D5" w:rsidP="005E50E2">
      <w:pPr>
        <w:shd w:val="clear" w:color="auto" w:fill="FFFFFF"/>
        <w:spacing w:after="0" w:line="390" w:lineRule="atLeast"/>
        <w:rPr>
          <w:rFonts w:asciiTheme="minorBidi" w:eastAsia="Times New Roman" w:hAnsiTheme="minorBidi"/>
          <w:color w:val="222222"/>
          <w:sz w:val="32"/>
          <w:szCs w:val="32"/>
          <w:cs/>
        </w:rPr>
      </w:pP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7. 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อัตราภาษี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(1)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เพดานอัตราภาษีแยกตามการใช้ประโยชน์ได้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1.1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ที่ดินหรือสิ่งปลูกสร้างที่ใช้ประโยชน์ในการประกอบเกษตรกรรม อัตราภาษีไม่เกินร้อยละ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0.15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ที่ดินหรือสิ่งปลูกสร้างที่ใช้ประโยชน์เป็นที่อยู่อาศัย อัตราภาษีไม่เกินร้อยละ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0.3 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ที่ดินหรือสิ่งปลูกสร้างที่ใช้ประโยชน์อื่นนอกจาก (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หรือ (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อัตราภาษีไม่เกินร้อยละ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  1.2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1.4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ที่ดินหรือสิ่งปลูกสร้างที่ทิ้งไว้ว่างเปล่าหรือไม่ได้</w:t>
      </w:r>
      <w:proofErr w:type="spellStart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ประโยชน์ตามควรแก่สภาพอัตราภาษีไม่เกินร้อยละ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1.2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ของฐานภาษี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(2) 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อัตราที่ใช้จัดเก็บจริง</w:t>
      </w:r>
      <w:r w:rsidRPr="00A863D5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ปีแรก คือปี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2563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และปี พ.ศ. </w:t>
      </w:r>
      <w:r w:rsidRPr="00A863D5">
        <w:rPr>
          <w:rFonts w:asciiTheme="minorBidi" w:eastAsia="Times New Roman" w:hAnsiTheme="minorBidi"/>
          <w:color w:val="222222"/>
          <w:sz w:val="32"/>
          <w:szCs w:val="32"/>
        </w:rPr>
        <w:t xml:space="preserve">2564 </w:t>
      </w:r>
      <w:r w:rsidRPr="00A863D5">
        <w:rPr>
          <w:rFonts w:asciiTheme="minorBidi" w:eastAsia="Times New Roman" w:hAnsiTheme="minorBidi"/>
          <w:color w:val="222222"/>
          <w:sz w:val="32"/>
          <w:szCs w:val="32"/>
          <w:cs/>
        </w:rPr>
        <w:t>จะใช้อัตราภาษีตามมูลค่าของฐานภาษี ดังนี</w:t>
      </w:r>
      <w:r w:rsidR="005E50E2">
        <w:rPr>
          <w:rFonts w:asciiTheme="minorBidi" w:eastAsia="Times New Roman" w:hAnsiTheme="minorBidi" w:hint="cs"/>
          <w:color w:val="222222"/>
          <w:sz w:val="32"/>
          <w:szCs w:val="32"/>
          <w:cs/>
        </w:rPr>
        <w:t>้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(3)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 xml:space="preserve">ตั้งแต่ปี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2565 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อัตราที่ใช้ในการจัดเก็บจะถูก</w:t>
      </w:r>
      <w:proofErr w:type="spellStart"/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โดยตราเป็นพระราชกฤษฎีกา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กรณีที่องค์กรปกครองส่วนท้องถิ่นใดประสงค์จะจัดเก็บภาษีในอัตราที่สูงกว่าพระราชกฤษฎีกาสามารถ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ได้โดยตราข้อบัญญัติท้องถิ่น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อัตราภาษีที่ใช้จัดเก็บภายในเขตองค์กรปกครองส่วนท้องถิ่นนั้นได้ แต่ต้องไม่เกินอัตราที่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37 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8.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การลดและการยกเว้นภาษี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ที่ดินหรือสิ่งปลูกสร้างอาจได้รับการลดหรือยกเว้นภาษีหากเข้าหลักเกณฑ์ 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ลดภาษี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ที่ดินหรือสิ่งปลูกสร้างบางประเภทตามที่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ในพระราชกฤษฎีกา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ลดภาษีให้ร้อยละ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ที่ดินและสิ่งปลูกสร้าง หรือ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สิ่งปลูกสร้าง หรือห้องชุด ที่เจ้าของซึ่งเป็นบุคคลธรรมดาใช้เป็นที่อยู่อาศัยและมีชื่ออยู่ในทะเบียนบ้านในวันที่ </w:t>
      </w:r>
      <w:r w:rsid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มกราคมของปีภาษีนั้น ที่ได้โอนสิทธิในหนังสือแสดงสิทธิหรืออสังหาริมทรัพย์อื่นรับเป็นมรดก ก่อนวันที่ ๑๓ มีนาคม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แต่ไม่ใช้บังคับกับผู้รับโอนที่ดินและสิ่งปลูกสร้าง หรือห้องชุดในทอดต่อ ๆ 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ภาษีที่จะต้องเสียของทรัพย์สิน 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อสังหาริมทรัพย์รอการขายของสถาบันการเงินตามกฎหมายว่าด้วยธุรกิจสถาบันการเงินเป็นเวลาไม่เกิน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ปีนับจากวันที่ได้กรรมสิทธิ์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1.2.2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อสังหาริมทรัพย์รอการขายของบริษัทบริหารสินทรัพย์ตามกฎหมายว่าด้วยบริษัท บริหารสินทรัพย์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ปีนับจากวันที่ได้กรรมสิทธิ์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อสังหาริมทรัพย์รอการขายของสถาบันการเงินที่มีกฎหมายเฉพาะจัดตั้งขึ้นตามกฎหมายจัดตั้งสถาบันการเงินเฉพาะกิจ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ปีนับจากวันที่ได้กรรมสิทธิ์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นํามา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พัฒนาเป็นโครงการจัดสรรเพื่ออยู่อาศัย หรืออุตสาหกรรม ตามกฎหมายว่าด้วยการจัดสรรที่ดิน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นับจากวันที่ได้รับอนุญาตให้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การจัดสรรที่ดินดังกล่าว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นํามา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พัฒนาเป็นอาคารชุดเพื่ออยู่อาศัยตามกฎหมายว่าด้วยอาคารชุด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นับจากวันที่ได้รับอนุญาตก่อสร้างอาคารชุดดังกล่าว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นํามา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พัฒนาเป็นนิคมอุตสาหกรรมตามกฎหมายว่าด้วยการนิคมอุตสาหกรรมแห่งประเทศไทย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นับจากวันที่ได้รับอนุญาตจัดตั้งนิคมอุตสาหกรรม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1.2.7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ที่ดินหรือสิ่งปลูกสร้างตามกฎหมายว่าด้วยการจัดสรร กฎหมายว่าด้วยอาคารชุด หรือกฎหมายว่าด้วยการนิคมอุตสาหกรรมแห่งประเทศไทยที่อยู่ระหว่างรอการขาย เป็นเวลาไม่เกิน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นับจากวันที่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13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มีนาคม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2562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ที่ดินและสิ่งปลูกสร้างที่ใช้ประโยชน์ในกิจการของสถานอุดมศึกษาและโรงเรียน 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สถานอุดมศึกษาของเอกชนซึ่งเป็นการศึกษาขั้นพื้นฐานตามกฎหมายว่าด้วยสถาบันอุดมศึกษาเอกชน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โรงเรียนตามกฎหมายว่าด้วยโรงเรียนเอกชน ได้แก่ โรงเรียนในระบบ และโรงเรียนนอกระบบ ประเภทสอนศาสนา ศูนย์การศึกษาอิสลาม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มัสยิด (ตาดีกา) และสถาบันศึกษาปอเนาะ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ภาษีที่จะต้องเสียของทรัพย์สินที่ใช้เป็นสถานที่เล่นกีฬา สวนสัตว์ สวนสนุก หรือที่จอดรถสาธารณะ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ภาษีที่จะต้องเสียของทรัพย์สินที่เป็นโครงสร้างพื้นฐาน ด้านคมนาคม 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1.5.1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อสังหาริมทรัพย์ที่เป็นโครงสร้างพื้นฐานด้านคมนาคมทางอากาศ เฉพาะส่วนของที่ดินที่ใช้เป็นทางขึ้นลงอากาศยาน ทางขับ ลานจอดอากาศยาน และหลุดจอดอากาศยานระยะไกล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1.5.2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อสังหาริมทรัพย์ที่เป็นโครงสร้างพื้นฐานด้านคมนาคมทางบก ที่เป็นทางพิเศษและทางพิเศษระหว่างเมือง เฉพาะส่วนดังต่อไปนี้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ก) ทางยกระดับ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ข) ที่ดินที่ตั้งของถนนหรือทางยกระดับ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ค) ที่ดินที่เป็นลานจอดรถโดยสารสาธารณะในสถานีขนส่งผู้โดยสาร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1.5.3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อสังหาริมทรัพย์ที่เป็นโครงสร้างพื้นฐานด้านคมนาคมทางราง เฉพาะส่วนดังต่อไปนี้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ก) สิ่งปลูกสร้างที่ใช้เป็นเส้นทางเดินรถไฟฟ้า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ข) ที่ดินที่ตั้งของเส้นทางเดินรถไฟฟ้าส่วนที่อยู่เหนือพื้นดิน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ค) ที่ดินและสิ่งปลูกสร้างที่ใช้เป็นที่จอดรถยนต์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ผู้โดยสารรถไฟฟ้า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ลดภาษีร้อยละ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ภาษีที่จะต้องเสียของทรัพย์สินที่เป็นโครงสร้างพื้นฐานด้านพลังงาน ดังต่อไปนี้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1.6.1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อสังหาริมทรัพย์ที่เป็นโครงสร้างพื้นฐานด้านพลังงาน เฉพาะส่วนของที่ดินและสิ่งปลูกสร้างที่ใช้เป็นโรงผลิตไฟฟ้า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1.6.2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อสังหาริมทรัพย์ที่เป็นโครงสร้างพื้นฐานด้านพลังงาน เฉพาะส่วนของที่ดินและสิ่งปลูกสร้างที่ใช้เป็นเขื่อน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ลดหรือยกเว้นภาษีในกรณีที่ดินหรือสิ่งปลูกสร้างได้รับความเสียหายมากหรือถูก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ทําลาย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ให้เสื่อมสภาพด้วยเหตุอันพ้นวิสัยที่จะป้องกันได้โดยทั่วไป โดยมีแนวทาง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เมื่อมีเหตุอันพ้นวิสัยที่จะป้องกันได้โดยทั่วไปเกิดขึ้นและเหตุดังกล่าวได้ยุติลงแล้ว ผู้บริหารท้องถิ่นอาจประกาศลดหรือยกเว้นภาษีในปีต่อไป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ตามขั้นตอนดังนี้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กาศให้ผู้เสียภาษีที่ประสงค์จะขอลดหรือยกเว้นภาษีมาลงทะเบียนแจ้งรายชื่อและรายละเอียดความเสียหายภายในระยะเวลา สถานที่ และวิธีการที่ผู้บริหารท้องถิ่น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ประกาศรายชื่อผู้เสียภาษีที่มาลงทะเบียน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การขององค์กรปกครองส่วนท้องถิ่นเป็นเวลาไม่น้อยกว่า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แต่งตั้งเจ้าหน้าที่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ดําเนินการสํารวจ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ข้อมูลความเสียหายของผู้เสียภาษี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(4)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บัญชีรายชื่อ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พื้นที่และสัดส่วนของที่ดินและสิ่งปลูกสร้างที่ได้รับความเสียหายหรือถูก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ทําลาย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ภาษีที่เห็นควรลดหรือยกเว้นภาษีตามหลักเกณฑ์ดังนี้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(4.1)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เสียหายไม่เกิน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เนื้อที่ทั้งหมด ให้ลดภาษีตามส่วนที่เสียหาย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(4.2)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เสียหายเกินกว่า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เนื้อที่ทั้งหมด ให้ได้รับยกเว้นภาษี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รายงานบัญชีตาม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รวมทั้งข้อเท็จจริงและเอกสารที่เกี่ยวข้องไปยังคณะกรรมการภาษีที่ดินและสิ่งปลูกสร้าง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จังหวัดหรือรัฐมนตรีว่าการกระทรวงมหาดไทยแล้วแต่กรณี เพื่อขอความเห็นชอบตามรอบระยะเวลาดังนี้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(5.1)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ภายในเดือนเมษายน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(5.2)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ภายในเดือนสิงหาคม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(5.3)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ภายในเดือนธันวาคม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(6)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เมื่อได้รับความเห็นชอบจากคณะกรรมการภาษีที่ดินและสิ่งปลูกสร้าง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จังหวัดหรือรัฐมนตรีว่าการ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กระทรวงมหาดไทยแล้ว ให้ผู้บริหารท้องถิ่น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ลดหรือยกเว้นภาษีที่ดินและสิ่งปลูกสร้างแก่ผู้เสียภาษีในปีต่อไป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ลดหรือยกเว้นภาษีในกรณีที่ดินหรือสิ่งปลูกสร้างของผู้เสียภาษีรายใดได้รับความเสียหาย หรือถูกรื้อถอน 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ทําลาย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ชํารุด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เสียหายจนเป็นเหตุให้ต้องซ่อมแซมในส่วน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สําคัญ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โดยมิได้มีสาเหตุมาจากผู้เสียภาษี โดยเนินการตามขั้นตอนดังนี้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ร้องต่อผู้บริหารท้องถิ่นภายใน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นับแต่วันที่ที่ดินหรือสิ่งปลูกสร้างได้รับความเสียหายฯ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ให้ผู้บริหารท้องถิ่นแต่งตั้งเจ้าหน้าที่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ดําเนินการสํารวจ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ข้อมูลความเสียหายของผู้เสียภาษี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ให้ผู้บริหารท้องถิ่น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บัญชีรายชื่อ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พื้นที่และสัดส่วนของที่ดินและสิ่งปลูกสร้างที่ได้รับความเสียหายฯ และ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ภาษีที่เห็นควรลดหรือยกเว้นภาษีตามหลักเกณฑ์ดังนี้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เสียหายแต่สามารถใช้ประโยชน์ได้บางส่วน ให้ลดภาษีตามส่วนที่ไม่ได้ใช้ประโยชน์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เสียหายจนไม่สามารถใช้ประโยชน์ได้ทั้งหมด ให้ได้รับยกเว้นภาษี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ให้ผู้บริหารท้องถิ่นรวบรวมและรายงานบัญชีตาม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รวมทั้งข้อเท็จจริงและเอกสารที่เกี่ยวข้องไปยังคณะกรรมการภาษีที่ดินและสิ่งปลูกสร้าง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จังหวัดหรือรัฐมนตรีว่าการกระทรวงมหาดไทยแล้วแต่กรณี เพื่อขอความเห็นชอบตามรอบระยะเวลาดังนี้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ภายในเดือนเมษายน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ภายในเดือนสิงหาคม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รอบที่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ภายในเดือนธันวาคม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เมื่อได้รับความเห็นชอบจากคณะกรรมการภาษีที่ดินและสิ่งปลูกสร้าง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จังหวัดหรือรัฐมนตรีว่าการกระทรวงมหาดไทยแล้ว ให้ผู้บริหารท้องถิ่น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ลดหรือยกเว้นภาษีที่ดินและสิ่งปลูกสร้างแก่ผู้เสียภาษีในปีต่อไป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9. 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การคำนวณภาษี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1.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การคำนวณภาษีสำหรับที่ดินหรือสิ่งปลูกสร้างที่ใช้ประกอบการเกษตร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มูลค่าฐานภาษีรายแปลง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มูลค่าทุกแปลงมารวมกันเป็นฐานภาษี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ฐานภาษีมาหักมูลค่าฐานภาษีที่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ล้านบาทโดยหักจากแปลงที่มีราคาสูงสุด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ตามลําดับ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หลังจากหักฐานภาษี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ล้านบาทแล้ว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แยกเป็นรายแปลง แปลงใดมีพื้นที่ดินต่อกันให้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มูลค่าฐานภาษีมารวมกันเพื่อ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2.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การคำนวณภาษีสำหรับที่ดินหรือสิ่งปลูกสร้างที่ใช้อยู่อาศัย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มูลค่าของสิ่งปลูกสร้างและหักค่าเสื่อมตามตารางการหักค่าเสื่อม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2.3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มูลค่าของที่ดินและมูลค่าของสิ่งปลูกสร้างมารวมกัน มูลค่าที่ได้ถือเป็นฐานภาษี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2.4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มูลค่าฐานภาษีที่ได้ตามข้อ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มาหักฐานมูลค่าฐานภาษีที่ยกเว้นตามเกณฑ์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(2.4.1)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กรณีบ้านหลังแรก จะต้องมีเอกสารสิทธิที่ดินเป็นของตังเอง บ้านเป็นของตัวเองและมีชื่อในทะเบียนบ้าน ณ วันที่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มกราคม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ให้ยกเว้นมูลค่าฐานภาษี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ล้านบาท ส่วนที่เกินคิดในอัตรา 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0.03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(2.4.2)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กรณีบ้านหลักแรก มีเอกสารสิทธิที่ดินเป็นของคนอื่น บ้านเป็นของตนเองและมีชื่อในทะเบียนบ้าน ณ วันที่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มกราคม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ให้ยกเว้นมูลค่าฐานภาษี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ล้านบาท ส่วนที่เกินให้คิดอัตราร้อยละ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0.02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(2.4.3)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กรณีบ้านหลังอื่น ๆ หมายถึงไม่มีชื่อในทะเบียนบ้านแต่เป็นเจ้าของบ้านไม่มีการยกเว้นฐานภาษีให้คิดในอัตราร้อยละ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0.02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3.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การคำนวณภาษีสำหรับห้องชุด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3.1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คํานวณหา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มูลค่าของห้องชุด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เนื้อที่ห้องชุดไปคูณกับราคาประเมินของห้องชุด (ไม่ต้องหักค่าเสื่อมของห้องชุด) มูลค่าที่ได้ถือเป็นฐานภาษี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มูลค่าฐานภาษีไปหักฐานภาษีที่ได้รับยกเว้น กรณีบ้านหลังแรก จะต้องมีเอกสารสิทธิที่ดินเป็นของตังเอง บ้านเป็นของตัวเอง และมีชื่อในทะเบียนบ้าน ณ วันที่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มกราคม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ให้ยกเว้นมูลค่าฐานภาษี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ล้านบาท ส่วนที่เกินคิดในอัตรา 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0.03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4.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การคำนวณภาษีสำหรับที่ดินหรือสิ่งปลูกสร้างที่ใช้ประโยชน์อื่น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มูลค่าของสิ่งปลูกสร้างและหักค่าเสื่อมตามตารางการหักค่าเสื่อม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4.3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มูลค่าของที่ดินและมูลค่าของสิ่งปลูกสร้างมารวมกัน มูลค่าที่ได้ถือเป็นฐานภาษี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4.4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มูลค่าฐานภาษีที่ได้ตามข้อ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4.3.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ภาษีตามอัตราภาษีที่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5.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การคำนวณภาษีสำหรับที่ดินที่ทิ้งไว้ว่างเปล่าหรือไม่ได้ทำประโยชน์ตามควรแก่สภาพ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กรณีที่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1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นาย ก มีที่ดิน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ไร่ ปลูกกล้วย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ต้น บนที่ดินแปลงดังกล่าว ราคาประเมินตารางวาละ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7,000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บาท (ไม่ได้เปลี่ยนแปลงการใช้ประโยชน์มาตั้งแต่ปี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2561)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มูลค่าของที่ดิน เนื้อที่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ไร่ =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400 x 7,000 = 2,800,000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ใช้ประโยชน์ในที่ดินโดยปลูกกล้วย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ต้น มาตั้งแต่ปี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ดังนั้น จึงถือเป็นที่ดินที่ไม่ได้ใช้ประโยชน์ตามควรแก่สภาพ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ภาษีในอัตราทิ้งไว้ว่างเปล่าหรือไม่ได้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ประโยชน์ตามควรแก่สภาพ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2,800,000 x 0.3% = 8,400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กรณีที่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2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นาย ก มีที่ดิน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ไร่ เดิมที่ดินดังกล่าวปลูกกล้วย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ต้น บนที่ดิน และไม่ได้มีการเปลี่ยนแปลงการใช้ประโยชน์จนกระทั่งเดือนพฤศจิกายน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นาย ก เอาที่ดินไปให้นาย ข เช่า นาย ข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ผู้เช่าเข้ามา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นา ราคาประเมินตารางวาละ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7,000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มูลค่าของที่ดิน เนื้อที่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ไร่ =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400 x 7,000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บาท =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2,800,000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»»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เดือนมกราคม – เดือนตุลาคม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นาย ก ไม่ได้ใช้ประโยชน์ในที่ดินตามควรแก่สภาพแต่เมื่อเดือนพฤศจิกายน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นาย ก เอาที่ดินไปให้นาย ข เช่า ถือว่านาย ก 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ที่ดินไป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ประโยชน์แล้วเมื่อผู้เช่า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 xml:space="preserve">ที่ดินแปลงดังกล่าวใช้ที่ดินเพื่อประกอบเกษตรกรรม จึงถือว่าที่ดินนั้นใช้ประกอบการเกษตร และได้รับยกเว้นฐานภาษีมูลค่า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เมื่อ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มูลค่าที่ดินของนาย ก แล้ว คิดเป็นมูลค่า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2,800,000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ล้านบาท นาย ก จึงไม่ต้องเสียภาษ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6. 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การแจ้งการประเมินภาษีที่ดินและสิ่งปลูกสร้าง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ให้องค์กรปกครองส่วนท้องถิ่นแจ้งการประเมินแก่ผู้เสียภาษีภายในเดือนกุมภาพันธ์ของทุกปี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ทั้งนี้ พระราชบัญญัติภาษีที่ดินและสิ่งปลูกสร้าง 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ไม่ได้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องค์กรปกครองส่วนท้องถิ่นสามารถประเมินภายหลังเดือนกุมภาพันธ์ได้ ดังนั้น องค์กรปกครองส่วนท้องถิ่นจึงควรระมัดระวังแจ้งการประเมินให้ทันภายในระยะเวลาที่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โดยหนังสือแจ้งประเมินให้เป็นไปตามแบบที่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พร้อมส่งรายละเอียดการ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คํานวณ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ภาษีให้ผู้เสียภาษีทราบด้วย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การส่งหนังสือแจ้งประเมิน ให้เจ้าหน้าที่ส่งให้แก่ผู้เสียภาษีโดยตรง หรือส่งทางไปรษณีย์ลงทะเบียนตอบรับ โดยให้ส่ง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ภูมิลําเนา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หรือถิ่นที่อยู่หรือสถานที่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การของบุคคลนั้นในระหว่างเวลาพระอาทิตย์ขึ้นถึงพระอาทิตย์ตกหรือในเวลา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การของบุคคลนั้น ถ้าไม่พบผู้เสียภาษี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ภูมิลําเนา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หรือถิ่นที่อยู่หรือสถานที่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การของผู้เสียภาษีจะส่งให้แก่บุคคลใดซึ่งบรรลุนิติภาวะแล้ว และอยู่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ภูมิลําเนา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หรือถิ่นที่อยู่หรือสถานที่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การที่ปรากฏว่าเป็นของผู้เสียภาษีนั้นก็ได้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ถ้าไม่สามารถส่งหนังสือได้ ให้ปิดหนังสือในที่ที่เห็นได้ง่าย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ภูมิลําเนา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หรือถิ่นที่อยู่หรือสถานที่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การของผู้เสียภาษีนั้น หรือลงประกาศแจ้งความในหนังสือพิมพ์ก็ได้ เมื่อเวลาล่วงพ้นไปไม่น้อยกว่า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7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 ให้ถือว่าผู้เสียภาษีได้รับหนังสือนั้นแล้ว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องค์กรปกครองส่วนท้องถิ่นพบว่ามีการประเมินภาษีผิดพลาดหรือไม่ครบถ้วนองค์กรปกครองส่วน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ทบทวนการประเมินภาษีให้ถูกต้องตามที่ผู้เสียภาษีมีหน้าที่ต้องเสียภาษีได้โดยทบทวนได้เพียง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นับแต่วันสุดท้ายแห่ง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กําหนดเวลา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โดยมีขั้นตอน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เพิ่มเติม ให้องค์กรปกครองส่วนท้องถิ่นแจ้งการประเมินให้แก่ผู้เสียภาษีและให้ผู้เสียภาษี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ภาษีที่ต้องเสียเพิ่มเติมโดยไม่ต้องเสียเบี้ยปรับหรือเงินเพิ่มภายใน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นับแต่วันที่ได้รับแจ้งการประเมิน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กรณีที่มีการ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ภาษีไว้เกินกว่า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ที่จะต้องเสีย ให้องค์กรปกครองส่วนท้องถิ่นมีหนังสือแจ้งให้ผู้เสียภาษีทราบภายใน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นับแต่วันที่ตรวจสอบพบว่ามีการประเมินภาษีผิดพลาด เพื่อให้มารับเงินที่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เกินคืนภายใน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นับแต่วันที่ได้รับหนังสือแจ้ง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10.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การรับชำระภาษี เบี้ยปรับและเงินเพิ่มกรณีชำระภาษีเกินกำหนดระยะเวลา และการคืนเงินภาษี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1.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การรับชำระภาษีที่ดินและสิ่งปลูกสร้าง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1.1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เมื่อองค์การบริหารส่วนตำบล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มีหนังสือแจ้งการประเมินแก่ผู้เสียภาษี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ภายในเดือนกุมภาพันธ์แล้ว ผู้เสียภาษีต้อง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ต่อพนักงานเก็บภาษีภายในเดือนเมษายน ณ 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การขององค์การบริหารส่วน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ตําบล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โดยให้ถือวันที่พนักงานเก็บภาษีลงลายมือชื่อในใบเสร็จรับเงินเป็นวันที่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องค์กรปกครองส่วนท้องถิ่นจะมอบให้ส่วนราชการรับ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ภาษีแทนองค์กรปกครองส่วนท้องถิ่นก็ได้ โดยให้องค์กรปกครองส่วนท้องถิ่น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ความตกลงเป็นหนังสือกับส่วนราชการนั้น และให้ส่วนราชการที่รับ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ภาษีแทน สามารถหักค่าใช้จ่ายในอัตราร้อยละ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ของภาษีที่รับ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ไว้แทนได้ โดยให้ถือว่าวันที่เจ้าหน้าที่ของส่วนราชการ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หรือหน่วยงานของรัฐซึ่งได้รับมอบหมายลงลายมือชื่อในใบเสร็จรับเงินเป็นวันที่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ผู้เสียภาษีอาจ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ภาษีโดยทางไปรษณีย์ลงทะเบียนตอบรับ หรือโดยการ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ผ่านธนาคาร หรือโดยวิธีการอื่นใด เช่น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ภาษีผ่านจุดบริการ เป็นต้น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ภาษีทางไปรษณีย์ลงทะเบียนตอบรับ โดยส่งธนาณัติ ตั๋วแลกเงินไปรษณีย์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เช็คธนาคาร หรือเช็คที่ธนาคารรับรองสั่งจ่ายให้แก่องค์กรปกครองส่วนท้องถิ่น ให้ถือว่าวันที่หน่วยงาน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ให้บริการไปรษณีย์ประทับตราลงทะเบียนเป็นวันที่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โดยผ่านทางธนาคารหรือวิธีการอื่นใด ให้ถือว่าวันที่ธนาคารได้รับเงินค่าภาษีหรือวันที่มีการ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เงินค่าภาษีผ่านจัดบริการ เป็นวันที่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2.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การผ่อนชำระภาษี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ผู้เสียภาษีจะขอผ่อน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ภาษีก็ได้ โดยวงเงินที่จะขอผ่อน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จะต้องมี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ตั้งแต่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ขึ้นไป และต้อง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เป็นหนังสือยื่นต่อองค์กรปกครองส่วนท้องถิ่นภายในเดือนเมษายน ซึ่ง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กําหนดเวลา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ในการผ่อน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ให้แบ่งได้ไม่เกิน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งวด ๆ ละ เท่า ๆ กัน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งวดที่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ภายในเดือนเมษายน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งวดที่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ภายในเดือนพฤษภาคม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งวดที่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ภายในเดือนมิถุนายน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3.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การเร่งรัดภาษีค้างชำระ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ภาษีภายในเดือนเมษายน หรือไม่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ภาษีภายในระยะเวลาที่ขอผ่อน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นับแต่วันที่ได้รับแจ้งการประเมินเพิ่มเติม ให้ถือเป็นภาษีค้าง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ที่จะต้องติดตามเร่งรัดภาษีค้าง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มีหนังสือแจ้งเตือนผู้เสียภาษีที่มีภาษีค้าง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ภายในเดือนพฤษภาคมของปี เพื่อให้มา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พร้อมเบี้ยปรับและเงินเพิ่ม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ถ้าผู้เสียภาษีไม่มา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ในหนังสือแจ้งเตือน องค์การบริหารส่วนตำบล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แจ้งรายการภาษีค้าง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ที่ดินสาขา ซึ่งที่ดินหรือสิ่งปลูกสร้างอยู่ในเขตท้องที่ของ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ที่สาขานั้นทราบ เพื่อใช้เป็นข้อมูลในการจดทะเบียนสิทธิและนิติกรรมโอน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กรรมสิทธิ์หรือสิทธิครอบครองในที่ดินและอสังหาริมทรัพย์ต่อไป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จดทะเบียนสิทธิและนิติกรรมโอนกรรมสิทธิ์หรือสิทธิครอบครองในที่ดินหรือสิ่งปลูกสร้างตามพระราชบัญญัตินี้จ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ไม่ได้ หากปรากฏหลักฐานจากองค์การบริหารส่วนตำบล ว่ามีภาษีค้าง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ที่ดินหรือสิ่งปลูกสร้างนั้น ดังนั้น หากต่อมาผู้เสียภาษีได้มา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พร้อมเบี้ยปรับและเงินเพิ่มแล้ว องค์การบริหารส่วนตำบล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จะรีบ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แจ้งให้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ที่ดินสาขาทราบ เพื่อถอนการอายัดดังกล่าวต่อไป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4.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การคิดเบี้ยปรับและเงินเพิ่ม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ถ้าผู้เสียภาษีไม่มา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จะต้องเสียภาษีค้าง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รวมทั้งเบี้ยปรับและเงินเพิ่ม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ถ้าผู้เสียภาษีมิได้มา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แต่ต่อมาได้มา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ภาษีก่อนที่จะได้รับหนังสือแจ้งเตือน ให้คิดเบี้ยปรับร้อยละ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ในหนังสือแจ้งเตือน ให้คิดเบี้ยปรับร้อยละ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20 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ถ้าผู้เสียภาษีมา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ภาษีภายหลังจากที่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ในหนังสือแจ้งเตือน ให้คิดเบี้ยปรับร้อยละ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40 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ผู้เสียภาษีที่มิได้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ให้เสียเงินเพิ่มอีกร้อยละ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ต่อเดือนของ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เศษของเดือนให้นับเป็น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เดือน โดยให้เริ่มนับเมื่อพ้น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กําหนดเวลาชําระ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ภาษีจนถึงวันที่มีการ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แต่ไม่ให้เกินกว่า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กรณีที่ผู้บริหารท้องถิ่นให้ขยาย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กําหนดเวลาชําระ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และได้มีการ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ภาษีภายใน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กําหนดเวลา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ที่ขยายให้นั้น ให้คิดเงินเพิ่มลดลงเหลือร้อยละ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0.5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ต่อเดือนหรือเศษของเดือน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เบี้ยปรับอาจงดได้ ในกรณีที่ดินและสิ่งปลูกสร้างถูกยึดหรืออายัดตามกฎหมาย โดยผู้มีหน้าที่เสียภาษีจะต้องยื่น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ร้องเป็นหนังสือต่อผู้บริหารท้องถิ่น เพื่อของดเบี้ยปรับของภาษีที่ค้าง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และให้ผู้บริหารท้องถิ่นมี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สั่งงดเบี้ยปรับนับแต่วันที่ศาลหรือเจ้าหน้าที่ผู้มี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ตามกฎหมายมี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ให้ยึด อายัดที่ดินหรือสิ่งปลูกสร้างแล้วแต่กรณี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5. </w:t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การขอรับเงินคืน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กรณีที่ผู้เสียภาษีเสียภาษีโดยไม่มีหน้าที่ต้องเสีย หรือเสียภาษีเกินกว่า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ที่ต้องเสีย ไม่ว่าโดยความผิดพลาดของตนเองหรือจากการประเมินขององค์กรปกครองส่วนท้องถิ่น ผู้นั้นมีสิทธิได้รับเงินคืน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ผู้เสียภาษียื่น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ร้องต่อผู้บริหารท้องถิ่นภายใน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ปีนับแต่วันที่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พร้อมทั้งส่งเอกสารหลักฐาน 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ชี้แจงใด ๆ ประกอบ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ผู้บริหารท้องถิ่นพิจารณาให้แล้วเสร็จ และแจ้งผลการพิจารณา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ร้องให้ผู้ยื่น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ร้องทราบภายใน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วัน นับแต่วันที่ได้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รับคํา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ถ้าผู้บริหารท้องถิ่นเห็นว่าผู้ยื่น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ร้องมีสิทธิได้รับเงินคืน ให้ผู้บริหารท้องถิ่นมี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คืนเงินให้แก่ผู้ยื่น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 โดยแจ้งให้ผู้ยื่น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ร้องทราบภายใน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กรณีที่ผู้บริหารท้องถิ่นเห็นว่า องค์กรปกครองส่วนท้องถิ่นประเมินภาษีผิดพลาด ให้ผู้บริหารท้องถิ่นสั่งให้ดอกเบี้ยแก่ผู้ได้รับคืนเงินในอัตราร้อยละ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ต่อเดือน หรือเศษของเดือนของเงินที่ได้รับคืนโดยไม่คิดทบต้น นับแต่วันที่ยื่น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ร้องขอรับคืนเงินจนถึงวันที่คืนเงิน แต่ต้องไม่เกิน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เงินที่ได้รับคืน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ร้องไม่มารับเงินคืนภายใน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นับแต่วันที่ได้รับแจ้ง ให้เงินนั้นตกเป็นขององค์กรปกครองส่วนท้องถิ่น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11.  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การอุทธรณ์การประเมินภาษี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ผู้เสียภาษีรายใดได้รับแจ้งการประเมินแล้วไม่เห็นด้วยกับการประเมินตามมาตรา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ประเมินเพิ่มเติมตามมาตรา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หรือการเรียกเก็บภาษีตามมาตรา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เนื่องจากเห็นว่า การประเมินภาษีหรือการเรียกเก็บภาษีไม่ถูกต้อง มีสิทธิคัดค้านและขอให้ผู้บริหารท้องถิ่นพิจารณาทบทวนการประเมินหรือการเรียกเก็บภาษีได้ โดยมีขั้นตอน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ผู้เสียภาษียื่น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ร้องต่อผู้บริหารท้องถิ่นภายใน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นับแต่ได้รับแจ้งการประเมินภาษีหรือการเรียกเก็บภาษี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ผู้บริหารต้องพิจารณาให้แล้วเสร็จภายใน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รับคํา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ร้องดังกล่าว และแจ้ง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พร้อมด้วยเหตุผลเป็นหนังสือไปยังผู้เสียภาษีโดยไม่ชักช้า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หากผู้บริหารท้องถิ่นพิจารณาไม่แล้วเสร็จภายใน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จะถือว่าผู้บริหารท้องถิ่นเห็นชอบกับ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ร้องของผู้เสียภาษี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กรณีที่ผู้บริหารท้องถิ่นเห็นชอบกับ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ร้องของผู้เสียภาษี ให้แจ้ง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ภาษีที่จะต้องเสียเป็นหนังสือไปยังผู้เสียภาษี และให้ผู้เสียภาษีมารับ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ภาษีคืนภายใน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นับแต่วันที่ได้รับหนังสือแจ้งดังกล่าว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กรณีที่ผู้บริหารท้องถิ่นพิจารณาไม่เห็นชอบกับ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ร้องของผู้เสียภาษี ผู้เสียภาษีมีสิทธิอุทธรณ์ต่อคณะกรรมการพิจารณาอุทธรณ์การประเมินภาษี โดยยื่นอุทธรณ์ต่อผู้บริหารท้องถิ่น 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นับแต่วันที่ได้รับหนังสือแจ้ง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ให้ผู้บริหารท้องถิ่นส่ง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อุทธรณ์ไปยังคณะกรรมการพิจารณาอุทธรณ์การประเมินภาษีภายใน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รับคํา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อุทธรณ์ดังกล่าว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คณะกรรมการพิจารณาอุทธรณ์การประเมินภาษีมี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ออกหนังสือเรียกผู้อุทธรณ์หรือบุคคลซึ่งเกี่ยวข้อง มาให้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ถ้อยคํา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หรือให้ส่งเอกสารหรือหลักฐานใดมาแสดงได้ โดยให้เวลาไม่น้อยกว่า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นับแต่วันที่ได้รับหนังสือเรียก หากผู้อุทธรณ์ไม่ปฏิบัติตามหนังสือเรียก โดยไม่มีเหตุผลอันสมควร คณะกรรมการพิจารณาอุทธรณ์การประเมินภาษีจะยกอุทธรณ์นั้นก็ได้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8.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คณะกรรมการพิจารณาอุทธรณ์การประเมินภาษีต้องวินิจฉัยอุทธรณ์ให้แล้วเสร็จภายใน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วันนับแต่วันที่ได้รับแจ้ง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อุทธรณ์จากผู้บริหารท้องถิ่น และต้องแจ้ง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วินิจฉัยอุทธรณ์พร้อมด้วยเหตุผลเป็นหนังสือไปยังผู้อุทธรณ์ภายใน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นับแต่วันที่พิจารณาเสร็จ โดยจะเรียกเก็บภาษีเกินกว่า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การประเมินไม่ได้ เว้นแต่จะได้มีการประเมินภาษีใหม่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9.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หากคณะกรรมการพิจารณาอุทธรณ์การประเมินภาษีพิจารณาไม่แล้วเสร็จภายในระยะเวลาที่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อาจขยายระยะเวลาพิจารณาอุทธรณ์ออกไปอีกได้ แต่ต้องไม่เกิน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นับแต่วันที่ครบ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ระยะเวลา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และให้มีหนังสือแจ้งระยะเวลาที่ขยายออกไปพร้อมกับวันครบ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ระยะเวลาให้ผู้อุทธรณ์ทราบด้วย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10.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กรณีที่คณะกรรมการพิจารณาอุทธรณ์พิจารณาไม่แล้วเสร็จภายในระยะเวลาที่ขยายออกไปให้ผู้อุทธรณ์มีสิทธิฟ้องเป็นคดีต่อศาลได้โดยไม่ต้องรอฟังผลการพิจารณาของคณะกรรมการพิจารณาอุทธรณ์การประเมินภาษี แต่ต้องยื่นฟ้องต่อศาลภายใน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นับแต่วันพ้น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ระยะเวลาดังกล่าว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กรณีที่คณะกรรมการพิจารณาอุทธรณ์การประเมินภาษีวินิจฉัยให้คืนเงินแก่ผู้อุทธรณ์ ให้แจ้ง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วินิจฉัยให้ผู้บริหารท้องถิ่นเพื่อให้มี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คืนเงิน และแจ้งให้ผู้อุทธรณ์ทราบภายใน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คืนเงิน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ให้คณะกรรมการพิจารณาอุทธรณ์การประเมินภาษี สั่งผู้บริหารท้องถิ่นให้ดอกเบี้ยแก่ผู้ได้รับคืนเงินในอัตราร้อยละ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ต่อเดือนหรือเศษของเดือนของเงินที่ได้รับคืน โดยไม่คิดทบต้น นับแต่วันที่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ภาษีถึงวันที่มี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วินิจฉัยให้คืนเงิน แต่ต้องไม่เกิน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เงินที่ได้รับคืน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ถ้าผู้อุทธรณ์ไม่มารับเงินคืนภายใน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นับแต่วันที่ได้รับแจ้ง ให้เงินนั้นตกเป็นขององค์กรปกครองส่วนท้องถิ่น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ผู้อุทธรณ์มีสิทธิอุทธรณ์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วินิจฉัยของคณะกรรมการพิจารณาอุทธรณ์การประเมินภาษี โดยฟ้องเป็นคดีต่อศาลภายใน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วันนับแต่วันที่ได้รับแจ้ง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วินิจฉัยอุทธรณ์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การคัดค้านและการอุทธรณ์ ไม่เป็นการทุเลาการ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เว้นแต่ผู้เสียภาษีจะยื่น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ร้องต่อผู้บริหารท้องถิ่นขอให้ทุเลาการ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ภาษีไว้ก่อน และผู้บริหารท้องถิ่นมี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ภาษีแล้วในกรณีนี้ ให้ผู้บริหารท้องถิ่นมี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ภาษีเฉพาะส่วนต่างที่เพิ่มขึ้นจาก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ภาษีที่ต้องเสียในปีก่อน และจะสั่งให้วางประกันตามที่เห็นสมควรได้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ในกรณีที่ผู้บริหารท้องถิ่นสั่งให้ทุเลาการ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ภาษีไว้แล้ว ต่อมาปรากฏว่า ผู้เสียภาษีได้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การใด ๆ เพื่อประวิงการ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หรือจะ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การโอน ขาย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จําหน่าย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หรือยักย้ายทรัพย์สินทั้งหมดหรือบางส่วนเพื่อให้พ้น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การยึดหรืออายัด 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เพิกถอน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ให้ทุเลาการ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ภาษีนั้นได้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12. 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การยึด อายัด และขายทอดตลาดทรัพย์สิน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การยึด อายัด และขายทอดตลาดทรัพย์สินในทางกฎหมายมี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ลักษณะ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 อายัด และขายทอดตลาดทรัพย์สินตาม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พิพากษาศาล (มีการ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คดีขึ้นสู่การพิจารณาของศาล)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 อายัด และขายทอดตลาดทรัพย์สินตามกฎหมายเฉพาะ (ไม่ต้อง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คดีขึ้นสู่การพิจารณาของศาล)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การบังคับทางปกครองตามมาตรา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แห่งพระราชบัญญัติภาษีที่ดินและสิ่งปลูกสร้าง 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ผู้บริหารท้องถิ่นออก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เป็นหนังสือยึด อายัด และขายทอดตลาดทรัพย์สินของผู้ค้าง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โดยการยึด อายัด และขายทอดตลาดทรัพย์สินให้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วิธีการตามประมวลกฎหมายวิธีพิจารณาความแพ่งมาใช้บังคับโดยอนุโลม ซึ่งหมายถึง 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 อายัด และขายทอดตลาดทรัพย์สินของผู้ค้าง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ภาษีโดยมิต้อง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คดีขึ้นสู่การพิจารณาของศาล แต่เนื่องจากพระราชบัญญัติภาษีที่ดินและสิ่งปลูกสร้าง 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ไม่ได้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ขั้นตอน วิธีการ และเงื่อนไขในการปฏิบัติไว้อย่างชัดเจน ดังนั้น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จึงต้องวางแนวทางไว้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ก่อนที่จะเสนอผู้บริหารท้องถิ่นเพื่อออก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เป็นหนังสือยึด อายัด และขายทอดตลาดทรัพย์สินของผู้ค้าง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จะต้องตรวจสอบก่อนว่าได้มีการแจ้งการประเมินภาษีตามแบบที่กฎหมาย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แล้วหรือไม่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เมื่อได้แจ้งการประเมินภาษีแล้ว แต่ผู้เสียภาษียังไม่ได้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ให้องค์กรปกครองส่วนท้องถิ่นมีหนังสือแจ้งเตือนภายในเดือนพฤษภาคม เพื่อให้ผู้ค้าง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เบี้ยปรับ และเงินเพิ่มให้ครบถ้วน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ระยะเวลาแจ้งเตือนให้มา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ภายในสิบห้าวันนับแต่วันที่ได้รับหนังสือแจ้งเตือนดังกล่าว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ก่อนเสนอให้ผู้บริหารท้องถิ่นออก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 อายัด และขายทอดตลาดทรัพย์สินของผู้ค้าง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เบี้ยปรับ และเงินเพิ่ม ต้องพ้น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ภาษีได้รับหนังสือแจ้งเตือน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เมื่อพ้น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90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นับแต่วันที่ได้รับหนังสือแจ้งเตือนแล้วให้องค์กรปกครองส่วนท้องถิ่นมีหนังสือแจ้งเตือนให้ผู้ค้าง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ภาษีทราบอีกครั้ง เพื่อให้สอดคล้องตามพระราชบัญญัติวิธีปฏิบัติราชการทางปกครอง 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2539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ที่บัญญัติว่า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เจ้าหน้าที่ฝ่ายปกครองในการใช้มาตรการบังคับทางปกครองไว้ในกฎหมายเฉพาะ การบังคับทางปกครองต้องใช้เท่าที่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ดังนั้น จึงควรมีหนังสือแจ้งเตือนก่อนการบังคับทางปกครองเป็นครั้งสุดท้าย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เป็นหนังสือยึด อายัด และขายทอดตลาดทรัพย์สินของผู้เสียภาษีภาษีที่ดินและสิ่งปลูกสร้างดังกล่าวได้ 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เบี้ยปรับ เงินเพิ่ม และค่าใช้จ่ายอื่น ๆ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อันเนื่องมาจากการยึด อายัด และขายทอดตลาดทรัพย์สินได้ แต่ถ้าในกรณีผู้ออก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ดังกล่าวเป็นนายกเทศมนตรี นายกองค์การบริหารส่วน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ตําบล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และนายกเมืองพัทยา ต้องได้รับความเห็นชอบจากผู้ว่าราชการจังหวัดก่อนแล้วจึงออก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ยึดหรืออายัดแล้วแต่กรณี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 6.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วิธีการยึด อายัด และขายทอดตลาดทรัพย์สินของผู้ค้าง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ภาษีตามพระราชบัญญัติภาษี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ที่ดินและสิ่งปลูกสร้าง พ.ศ.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วิธีการตามประมวลกฎหมายวิธีพิจารณาความแพ่งมาใช้บังคับโดยอนุโลม แต่เพื่อประโยชน์ในการยึดหรืออายัดทรัพย์สินผู้บริหารท้องถิ่นหรือเจ้าหน้าที่ซึ่งได้รับมอบหมายจาก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มีหนังสือเรียกผู้เสียภาษีมาให้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ถ้อยคํา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สั่งให้ผู้เสียภาษี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บัญชี เอกสาร หรือหลักฐานอื่นอัน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แก่การจัดเก็บภาษีค้าง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มาตรวจสอบได้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เป็นหนังสือให้เจ้าหน้าที่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การตรวจสอบ ค้น หรือยึดบัญชี เอกสาร หรือหลักฐานอื่นของผู้เสียภาษี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ให้เป็นไปตามแบบท้ายระเบียบกระทรวงมหาดไทยว่าด้วยการออก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การตรวจสอบ ค้น หรือยึดบัญชี เอกสารหรือหลักฐานอื่นฯ และต้องปิด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ไว้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การขององค์กรปกครองส่วนท้องถิ่น และที่ชุมชนใน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ตําบล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หมู่บ้านที่จะ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การตรวจสอบ ค้น หรือยึดบัญชีเอกสารหรือหลักฐานอื่นกับส่ง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ภาษีทราบ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ข้าไปในที่ดินหรือสิ่งปลูกสร้างหรือสถานที่อื่นที่เกี่ยวข้องในระหว่างเวลาพระอาทิตย์ขึ้นถึงพระอาทิตย์ตกหรือในเวล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การของสถานที่นั้นโดยให้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เจ้าหน้าที่ตรวจค้นต้องมีไม่น้อยกว่า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คน โดยมีผู้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ดํารงตําแหน่ง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กว่าประเภทวิชาการ ระดับ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 หรือประเภททั่วไประดับ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งานเป็นหัวหน้าชุด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เจ้าหน้าที่ตรวจค้นต้องแสดงบัตร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ประจําตัว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เจ้าหน้าที่ของรัฐต่อผู้รับการตรวจค้น พร้อมทั้งแจ้งให้ผู้รับการตรวจค้นทราบความประสงค์ในการตรวจค้น พร้อมทั้งแสดงความบริสุทธิ์ใจ ให้เห็นว่าเจ้าหน้าที่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การตรวจค้นไม่มีสิ่งของผิดกฎหมายติดตัวมา และบันทึกไว้เป็นหลักฐานด้านหลังของ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ตรวจค้นฉบับที่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พร้อมทั้งให้ผู้รับการตรวจค้นลงลายมือชื่อรับทราบ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ตรวจค้น หากไม่ยินยอมลงลายมือชื่อ ให้บันทึกเหตุไว้ด้วย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ต่อหน้าผู้รับการตรวจค้น หากไม่สามารถตรวจค้นได้ ให้แจ้งเจ้าพนักงาน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ท้องที่ทราบ เพื่อเป็นพยานในการตรวจค้น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ต้องใช้ความละเอียดรอบคอบมิให้เอกสาร หลักฐานเกี่ยวกับการบังคับ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ภาษีถูกปิดบังซ่อนเร้น และใช้ดุลยพินิจในการยึดเอกสารหลักฐานเฉพาะที่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สําคัญ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และเป็นประโยชน์ต่อการบังคับ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ภาษีเท่านั้น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ต้องตรวจค้นโดยสุภาพ ใช้ความระมัดระวังมิให้เกิดความเสียหาย กระจัดกระจายบุบสลายแก่ทรัพย์สินใด ๆ และต้องไม่เป็นการขัดขวางการประอบการของผู้รับการตรวจค้นโดยไม่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(6)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กรณีไม่อาจตรวจค้นต่อหน้าผู้รับการตรวจค้น 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พยานหลักฐานที่ได้ไปยังสถานี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ท้องที่เพื่อลงบันทึก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ประจําวัน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ไว้เป็นหลักฐาน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(7)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การตรวจค้นเสร็จให้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การตรวจค้นบันทึกรายละเอียดการตรวจค้นตามแบบแนบท้ายระเบียบนี้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ฉบับ พร้อมทั้งอ่านให้ผู้รับการตรวจค้นฟัง พร้อมลงลายมือชื่อรับทราบ โดยมอบบันทึกฉบับที่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ให้ผู้รับการตรวจค้น 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ติดไว้กับสมุด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การตรวจค้น และฉบับที่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ติดไว้กับบันทึกเสนอ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แต่งตั้งเจ้าหน้าที่ พร้อมทั้งให้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การตรวจค้นและผู้รับการตรวจค้นลงลายมือชื่อ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กํากับ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เอกสารหลักฐานที่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การตรวจยึดทุกฉบับด้วย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(8)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การตรวจค้น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บันทึกรายงานผลการตรวจค้นตามแบบท้ายระเบียบนี้ให้ผู้บริหารท้องถิ่นทราบทันที หรือในวัน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การแรก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(9)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ตรวจค้นต้อง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ทะเบียนคุมไว้เป็นหลักฐาน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เพื่อประโยชน์ในการสืบหาทรัพย์สิน ผู้บริหารท้องถิ่นควร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ตัวเจ้าหน้าที่สืบทรัพย์อย่างน้อยสองคนขึ้นไป เพื่อร่วมกันสืบหาข้อมูลทรัพย์สินของผู้ค้าง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ภาษีว่ามีข้อมูลทรัพย์สินอยู่ ณ ที่ใดบ้าง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ตัวอย่างแหล่งข้อมูลในการสืบหาทรัพย์สินมี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กรมที่ดินหรือ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ที่ดิน ซึ่งมีหน้าที่จดทะเบียนสิทธิและนิติกรรมเกี่ยวกับอสังหาริมทรัพย์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การขอตรวจสอบความเป็นเจ้าของกรรมสิทธิ์หรือสิทธิครอบครองในอสังหาริมทรัพย์ของผู้ค้าง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หรือภาระผูกพัน หรือราคาประเมินทุนทรัพย์ของอสังหาริมทรัพย์ และขอ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โฉนดที่ดินหรือหนังสือรับรองการ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ประโยชน์ เป็นต้น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สถาบันการเงิน /ธนาคารพาณิชย์ซึ่งเป็น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ใหญ่ หรือสาขา ซึ่งผู้ค้าง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ภูมิลําเนา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หรือสถานประกอบการตั้งอยู่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หนังสือขอข้อมูลในบัญชีเงินฝากของผู้ค้าง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โดยแจ้งรายชื่อ นามสกุลเลขบัตรประชาชน/เลข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ประจําตัว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ผู้เสียภาษีเงินได้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เงินที่ค้าง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หรือข้อมูลอื่นที่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ให้สถาบันการเงิน /ธนาคารพาณิชย์ซึ่งเป็น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ใหญ่ หรือสาขา ทราบ 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การส่งข้อมูลบัญชีเงินฝากของผู้ค้าง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7.3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ภาษีสรรพากรพื้นที่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สรรพากรจังหวัด ซึ่งมีหน้าที่จัดเก็บภาษีเงินได้ เพื่อทราบข้อมูลต่างๆ เช่น รายการทรัพย์สินของผู้ค้างภาษี เป็นต้น เป็นการทราบถึงที่มาของรายได้ของผู้ค้าง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ภาษีในเบื้องต้น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กรมการขนส่งทางบก ซึ่งมีหน้าที่จดทะเบียนยานพาหนะตามกฎหมาย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ที่ว่าการ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อําเภอ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ซึ่งมีหน้าที่เกี่ยวกับการจดทะเบียนซื้อขายสังหาริมทรัพย์ชนิดพิเศษ หรือการจดทะเบียนตั๋วพิมพ์รูปพรรณสัตว์พาหนะตามที่กฎหมาย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ส่วนราชการหรือองค์กรปกครองส่วนท้องถิ่นอื่น ที่ผู้ค้างภาษีมีสิทธิเรียกร้องตามสัญญาต่างๆ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เช่น สัญญาจ้าง สัญญาเช่า โดยผู้ค้างภาษีได้มีการวางหลักประกันสัญญากับหน่วยงานที่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สัญญาดังกล่าว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7.7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เมื่อได้ข้อมูลทรัพย์สินของผู้ค้าง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ภาษีแล้ว 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บันทึกเป็นหนังสือเพื่อเสนอรายงานต่อผู้บริหารท้องถิ่น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ตารางบัญชีแสดงรายการทรัพย์สิน รายละเอียดประเภททรัพย์สิน ประมาณราคาทรัพย์สิน ภาระติดพันในทรัพย์สิน เพื่อเสนอต่อผู้บริหารท้องถิ่นทราบ เพื่อออก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เป็นหนังสือยึดหรืออายัดแล้วแต่กรณี แต่กรณีการออก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องค์กรปกครองส่วนท้องถิ่นจะต้องขอความเห็นชอบจากผู้ว่าราชการจังหวัดก่อน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 อายัด และขายทอดตลาดทรัพย์สินของผู้เสียภาษีภาษีที่ดินและ สิ่งปลูกสร้างดังกล่าว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8.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เมื่อผู้ว่าราชการจังหวัดได้ให้ความเห็นชอบในการ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 อายัด และขายทอดตลาดทรัพย์สินแล้ว ผู้บริหารท้องถิ่นก็สามารถออก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เป็นหนังสือเพื่อ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การยึดหรืออายัดต่อไปได้โดยผู้บริหารท้องถิ่นต้องมี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แต่งตั้งเจ้าพนักงานบังคับภาษีอย่างน้อยสองคนขึ้นไป เพื่อร่วมกันปฏิบัติหน้าที่ตาม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9.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การปิด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ยึดทรัพย์สินไว้ที่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อําเภอ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การขององค์กรปกครองส่วนท้องถิ่น และที่ชุมชนใน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ตําบล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หมู่บ้านที่ยึดทรัพย์สิน พร้อมกับส่ง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ยึดทรัพย์สินนั้นให้เจ้าของทรัพย์สินทราบด้วย และกรณีมี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อายัดให้ส่ง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อายัดให้ผู้ค้าง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ภาษีทราบด้วย เพื่อให้งดเว้นการ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จําหน่าย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จ่ายโอนทรัพย์สินที่ถูกอายัดนั้น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แนวทางการดำเนินการยึดทรัพย์สิน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๑. ทรัพย์สินที่ไม่อยู่ในความรับผิดแห่งการบังคับภาษี (ยึด)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เครื่องนุ่งห่มหลับนอน/เครื่องใช้ในครัวเรือน เครื่องใช้สอยส่วนตัว รวมราคาไม่เกิน ๕ หมื่นบาท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เครื่องมือหรือเครื่องใช้ที่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ในการเลี้ยงชีพหรือประกอบวิชาชีพ รวมราคาไม่เกิน ๑ แสนบาท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วัตถุ เครื่องใช้ และอุปกรณ์ที่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จําเป็นต้อง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ใช้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หน้าที่แทนหรือช่วยอวัยวะของผู้ค้างภาษี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(4)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ทรัพย์สินที่โอนไม่ได้ตามกฎหมาย หรือตามกฎหมายย่อมไม่อยู่ในความรับผิดแห่งการบังคับภาษี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(5)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ทรัพย์สินของผู้ค้างภาษีอันมีลักษณะเป็นของส่วนตัวโดยแท้ เช่น แหวน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ตระกูล เป็นต้น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เจ้าพนักงานบังคับภาษีจะต้อง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การยึดทรัพย์สินในเวลากลางวันหรือเวลา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การของสถานประกอบการนั้น เว้นแต่ในกรณีมีเหตุฉุกเฉินโดยได้รับอนุญาตจากผู้มี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ก็ให้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ก่อนยึดทรัพย์สิน เจ้าพนักงานบังคับภาษีต้องแสดง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ยึดทรัพย์สินต่อผู้ค้าง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ถ้าไม่ปรากฏตัวบุคคลดังกล่าวให้แสดงต่อบุคคลซึ่งบรรลุนิติภาวะที่อยู่ในสถานที่นั้นหรือผู้ครอบครองทรัพย์สินทราบแต่ถ้าไม่พบบุคคลใดให้แจ้งเจ้าพนักงานฝ่ายปกครองหรือ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มาเป็นพยานเพื่อ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การยึดทรัพย์สินดังกล่าวนั้น และต้องแจ้งให้ผู้ค้าง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ภาษีทราบโดยเร็ว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เจ้าพนักงานบังคับภาษี 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เท่าที่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ในการค้นสถานที่ใด ๆ อันเป็นของผู้ค้าง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ภาษีหรือผู้ค้าง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ภาษีได้ครอบครองอยู่ ทั้งมี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ที่จะยึดและตรวจสมุดบัญชีหรือกระทาการใด ๆ ตามสมควรหรือเพื่อเปิดสถานที่อยู่หรือสิ่งปลูกสร้างดังกล่าวแล้ว รวมทั้งตู้นิรภัยหรือที่เก็บของอื่น ๆ แล้วรายงานให้ผู้มี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ทราบ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ทรัพย์สินของผู้ค้างภาษีให้เจ้าพนักงานบังคับภาษีปฏิบัติหน้าที่ร่วมกันอย่างน้อยสองคนโดยแต่งเครื่องแบบและแสดงบัต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ประจําตัว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ข้าราชการหรือพนักงานส่วนท้องถิ่นในระหว่างปฏิบัติงานพร้อมอุปกรณ์และเอกสารที่เกี่ยวข้อง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วิธีการยึดสังหาริมทรัพย์ให้จัดเตรียมหลักฐานที่ตรวจสอบได้/ไป ณ ที่ตั้งทรัพย์/บันทึกรายละเอียดทรัพย์/ประทับตราทรัพย์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การยึดสังหาริมทรัพย์อันมีรูปร่างจะต้องทาการยึดให้เห็นประจักษ์แจ้งโดยวิธีประทับตราหรือกระทาโดย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วิธีอื่นใดที่เห็นสมควร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8.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การยึดอสังหาริมทรัพย์ 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หนังสือ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สําคัญ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าหรับทรัพย์สินนั้นมาเก็บรักษาไว้ในที่ปลอดภัยถ้าเป็นที่ดินต้องแจ้งให้เจ้าพนักงานที่ดินผู้มีหน้าที่ทราบ เพื่อจะได้บันทึกการยึดไว้ในทะเบียน ถ้าหนังสือ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สําคัญ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แห่งอสังหาริมทรัพย์นั้นยังไม่ออกหรือ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นํามา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แสดงไม่ได้หรือหาไม่พบ ก็ให้บันทึกไว้เป็นหลักฐานและให้ถือว่าการที่ได้แจ้งการยึดต่อผู้ค้างภาษีและเจ้าพนักงานที่ดินนั้นเป็นการยึดตามกฎหมายแล้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9.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การยึดทรัพย์สินที่จะต้องจดทะเบียนตามกฎหมาย ให้แจ้งต่อเจ้าพนักงานผู้มีหน้าที่ทราบเพื่อเจ้าพนักงานจะได้บันทึกการยึดไว้ในทะเบียน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10.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ถ้ามีผู้ขัดขวาง ให้เจ้าพนักงานบังคับภาษีชี้แจงแต่โดยดีก่อน ถ้าผู้นั้นยังขัดขวางอยู่อีกให้เจ้าพนักงานบังคับภาษีขอความช่วยเหลือจากเจ้าพนักงานฝ่ายปกครองหรือเจ้า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เพื่อดาเนินการยึดทรัพย์สินต่อไป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กรณีทรัพย์สินถูกเจ้าพนักงานบังคับคดียึดหรืออายัดไว้แทนเจ้าหนี้ตาม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พิพากษาแล้วห้ามมิให้เจ้าพนักงานบังคับภาษี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การยึดทรัพย์สินนั้นอีก แต่ให้ยื่น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เป็น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ร้องต่อศาลที่ออกหมายบังคับคดีให้ยึดหรืออายัดทรัพย์สินนั้นตามแบบที่ศาล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เพื่อขอเข้าเฉลี่ยในทรัพย์สินหรือเงินที่ขายหรือ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จําหน่าย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ทรัพย์สินนั้น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การเก็บรักษาทรัพย์สินที่ยึด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เก็บรักษาไว้ 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สํานักงาน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การขององค์กรปกครองส่วนท้องถิ่นที่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การยึด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ถ้าเป็นอสังหาริมทรัพย์ หรือสิ่งของขนย้าย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ลําบาก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ยึดพิจารณามอบ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ให้บุคคลที่สมควรดูแล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การมอบตาม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ผู้มอบต้องรับผิดชอบเมื่อเกิดความเสียหาย เว้นแต่เป็นเพราะเหตุสุดวิสัย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แนวทางการดำเนินการขายทอดตลาดทรัพย์สินที่ยึด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แต่งตั้งคณะกรรมจัดการขายทอดตลาดทรัพย์สินของผู้ค้าง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ภาษีที่ดินและสิ่งปลูกสร้าง ประกอบด้วยผู้บริหารท้องถิ่น หรือผู้ซึ่งได้รับมอบหมาย เป็นประธานกรรมการ มีปลัด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ผู้อํานวยการสํานัก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/กองคลังท้องถิ่น และเจ้าพนักงานบังคับภาษีเป็นกรรมการ และฝ่ายเลขานุการ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สรุปรายงานผลการขายทอดตลาดดังกล่าว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องค์กรปกครองส่วนท้องถิ่น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ประกาศขายทอดตลาดแสดงรายละเอียดทรัพย์สินที่จะขาย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ชื่อเจ้าของทรัพย์ ผู้สั่งให้ขาย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รายเอียดของทรัพย์ที่จะขาย โดย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ประเภท ลักษณะ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ขนาด อายุทรัพย์ เท่าที่ทราบ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ระบุข้อสัญญา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เตือน เงื่อนไขต่างๆ เช่น ราคาเริ่มต้นของทรัพย์ อัตราการเพิ่มราคาการประมูล เป็นต้น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เวลา และสถานที่ที่ขายทอดตลาด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จัดส่งประกาศขายทอดตลาดให้แก่ผู้ค้าง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และผู้มีส่วนได้เสียทราบด้วย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ปิดประกาศไว้โดยเปิดเผย ณ สถานที่ที่จะขาย สถานที่ทรัพย์สินตั้งอยู่ ที่ชุมชน สถานที่ราชการอัน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 xml:space="preserve">สมควรจะปิดได้ และแจ้งในหนังสือพิมพ์ฉบับที่แพร่หลายทั่วไป ให้รู้ล่วงหน้าไม่น้อยกว่า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ก่อน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การขายตลาดจะต้องปักธงเครื่องหมายการขายทอดตลาดเป็นธงหมากรุกขาวแดง ณ สถานที่ขายทอดตลาด อ่านประกาศ ข้อสัญญา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เตือน เงื่อนไขอื่นๆ ในการขายทอดตลาดโดยเปิดเผย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ณ สถานที่ขาย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การขายทอดตลาดจะต้องมีการร้องขานราคา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ครั้ง เช่น หนึ่งแสนบาท ครั้งที่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หนึ่งแสนบาท ครั้งที่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หนึ่งแสนบาท ครั้งที่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เมื่อไม่มีผู้ใดให้ราคาสูงกว่าหลังจากขานครั้งที่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ให้ตกลงขาย โดยวิธีการเคาะไม้ 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กิริยาอื่นใด เพื่อให้ผู้เข้าร่วมการขายทอดตลาดได้ทราบว่าตกลงขายทรัพย์ที่ยึดนั้นแล้ว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วันขายทอดตลาดทรัพย์สินควร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ดังนี้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กรณีทรัพย์ที่ยึดมาเป็นที่ดิน 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วันขายทอดตลาดไม่น้อยกว่า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วัน แต่ไม่เกิน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วันนับแต่วันที่ยึดทรัพย์สิน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กรณีทรัพย์ที่ยึดมาเป็นโรงเรือนหรือสิ่งปลูกสร้างต่าง ๆ รวมทั้งทรัพย์สินอื่น ๆ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วันขายทอดตลาดไม่น้อยกว่า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วัน แต่ไม่เกิน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นับแต่วันที่ยึดทรัพย์สิน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กรณีที่มีเหตุ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และเร่งด่วน คณะกรรมการจัดการขายทอดตลาดทรัพย์สินอาจ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ขายทอดตลาดได้เมื่อพ้นระยะเวลาอย่างน้อย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นับแต่วันยึดทรัพย์สินเสร็จ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กรณีทรัพย์ที่ยึดมาเป็นของสดหรือเสียง่ายให้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ออกขายได้ทันทีหรือขายโดยวิธีอื่น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8.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ห้ามมิให้ยึด อายัด และขายทอดตลาดทรัพย์สินของผู้เสียภาษีเกินกว่าความ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ที่พอจะ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เบี้ยปรับ และเงินเพิ่ม และไม่ให้หมายความรวมถึงการยึด อายัด และขายทอดตลาดทรัพย์สินของผู้มีหน้าที่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ภาษีแทน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9.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กรณีที่มีการยึดหรืออายัดทรัพย์สินของผู้เสียภาษีไว้แล้ว ถ้าผู้เสียภาษีมา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เบี้ยปรับ เงินเพิ่ม และค่าใช้จ่ายอันเนื่องมาจากการยึดหรืออายัดทรัพย์สินโดยครบถ้วนก่อนการขายทอดตลาดแล้วให้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เพิกถอนการยึดหรืออายัดทรัพย์สินนั้น และแจ้งถอนการยึดหรืออายัดไปยังเจ้าพนักงานผู้ยึดหรืออายัดให้แล้วเสร็จภายใน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ค่าภาษีค้าง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เบี้ยปรับ เงินเพิ่มและค่าใช้จ่ายอันเนื่องมาจากการยึดหรืออายัดทรัพย์สินครบถ้วนแล้ว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10.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ห้ามมิให้ขายทอดตลาดทรัพย์สินของผู้เสียภาษีในระหว่างเวลาที่ให้คัดค้านหรืออุทธรณ์ 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73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หรือให้ฟ้องเป็นคดีต่อศาลตามมาตรา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82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แห่งพระราชบัญญัติภาษีที่ดินและสิ่งปลูกสร้าง 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และตลอดเวลาที่การพิจารณาและวินิจฉัย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คัดค้านหรืออุทธรณ์ดังกล่าวยังไม่ถึงที่สุด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เงินที่ได้จากการขายทอดตลาดทรัพย์สินให้หักไว้เป็นค่าภาษีค้าง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เบี้ยปรับ เงินเพิ่มและค่าใช้จ่ายอันเนื่องมาจากการยึด อายัด และขายทอดตลาดทรัพย์สินเหลือเท่าใดให้คืนแก่ผู้ค้าง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กรณีที่เป็นการขายทอดตลาดตาม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พิพากษา ให้เจ้าพนักงานบังคับคดีแจ้งองค์กรปกครองส่วนท้องถิ่น ให้แจ้งรายการภาษีค้าง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ที่ดินหรือสิ่งปลูกสร้างนั้นต่อเจ้าพนักงานบังคับคดี เพื่อให้เจ้าพนักงานบังคับคดีกันเงินที่ได้รับจากการขายทอดตลาดไว้เท่ากับ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ค่าภาษีค้าง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และ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นําส่ง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ดังกล่าวให้องค์กรปกครองส่วนท้องถิ่นเพื่อ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หนี้ค่าภาษีที่ค้าง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ดังกล่าว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แนวทางการดำเนินการอายัดทรัพย์สิน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การอายัดทรัพย์สินเป็นการสั่งให้ผู้ค้าง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ภาษีหรือบุคคลภายนอก มิให้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จําหน่าย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จ่ายโอนหรือ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นิติกรรมใด ๆ เกี่ยวกับทรัพย์สิน หรือสิทธิเรียกร้องที่ได้ สั่งอายัดไว้ หรือการสั่งให้บุคคลภายนอกมิให้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นําส่ง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ทรัพย์สินหรือ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หนี้แก่ผู้ค้าง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 และให้ส่งมอบหรือ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หนี้แก่องค์กรปกครองส่วนท้องถิ่นภายในระยะเวลาที่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ไว้ ตัวอย่าง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กรณีอายัดเงินฝาก = เลขที่บัญชีธนาคาร (ถ้ามี) ประเภทบัญชี ชื่อธนาคาร ฯลฯ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–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กรณีอายัดเงินเดือน = ชื่อสถานที่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อัตราเงินเดือน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สิทธิเรียกร้องที่อายัดได้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เงินในบัญชีสถาบันการเงินของผู้ค้างภาษี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ค่างวดงานตามสัญญาจ้างงาน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หลักประกันสัญญาต่างๆ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เงินเดือนของพนักงาน ลูกจ้าง คนงานที่ไม่ได้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ในหน่วยงานราชการ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เงินค่าป่วยการ เงิน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ประจําตําแหน่ง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ประจําตําแหน่ง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ของข้าราชการ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สิทธิเรียกร้องที่ไม่อยู่ในความรับผิดแห่งการบังคับภาษี (อายัด)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เบี้ยเลี้ยงชีพ เงินรายได้เป็นคราว ๆ อันบุคคลภายนอกได้ยกให้เพื่อเลี้ยงชีพ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เงินเดือน ค่าจ้าง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บําเหน็จ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และเบี้ยหวัดของข้าราชการ เจ้าหน้าที่หรือลูกจ้างของรัฐบาล และเงินสงเคราะห์หรือ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ที่รัฐได้จ่ายให้แก่คู่สมรสหรือญาติที่ยังมีชีวิตของผู้ค้าง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เงินเดือน ค่าจ้าง 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ค่าชดใช้ เงินสงเคราะห์ หรือรายได้อื่นในลักษณะเดียวกันของพนักงานลูกจ้างหรือคนงาน นอกจาก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ที่นายจ้างจ่ายให้แก่ผู้ค้าง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ภาษีในฐานะที่เป็นบุคคลเหล่านั้นหรือคู่สมรส หรือญาติที่ยังมีชีวิตของผู้ค้าง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ที่ผู้บริหารท้องถิ่นเห็นสมควร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เงินฌาปนกิจสงเคราะห์ที่ผู้ค้าง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ภาษีได้รับ เนื่องจากความตายของบุคคลอื่น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ตามที่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จําเป็น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มีกฎหมายอื่นบัญญัติไว้เป็นพิเศษว่า สิทธิเรียกร้องใดไม่อยู่ในความรับผิดแห่งการบังคับคดี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เงินกองทุน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บําเหน็จบํานาญ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ข้าราชการ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เงินกองทุน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สํารอง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เลี้ยงชีพ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ค่าทดแทน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3.5.4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ค่ารักษาพยาบาลที่ลูกหนี้มีสิทธิได้รับจากประกันสังคม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ต้องให้ได้ข้อมูลทรัพย์สินก่อนที่จะ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อายัด เนื่องจากเป็นข้อมูลของบุคคลการ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การสืบทรัพย์ควร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ด้วยความระมัดระวัง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</w:p>
    <w:p w:rsidR="00B603A6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»»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ทั้งนี้ ปัจจุบันมีบทบัญญัติเกี่ยวกับการบังคับทางการปกครองตามกฎหมายว่าด้วยวิธีปฏิบัติราชการทางปกครอง ยังไม่มีประสิทธิภาพในการบังคับใช้ โดยเฉพาะการบังคับตาม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ทางปกครองที่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 ซึ่งกฎหมายว่าด้วยวิธีปฏิบัติราชการทางปกครอง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วิธีการยึด อายัด และขายทอดตลาดทรัพย์สิน ตามประมวลกฎหมายวิธีพิจารณาความแพ่งมาบังคับใช้โดยอนุโลม จึงไม่มีรายละเอียดวิธีปฏิบัติและระยะเวลาในการบังคับทางการปกครองที่ชัดเจน ซึ่งก่อให้เกิดความไม่เป็นธรรมแก่ผู้อยู่ในบังคับของมาตรการบังคับทางปกครอง ประกอบกับเจ้าหน้าที่ของหน่วยงานของรัฐส่วนใหญ่ไม่มีความเชี่ยวชาญในการยึด อายัด ขายทอดตลาดทรัพย์สิน อีกทั้งไม่มีบทบัญญัติให้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แก่เจ้าหน้าที่ในการสืบหาทรัพย์สินและมอบหมายให้หน่วยงานอื่นหรือเอกชน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แทนได้ ส่งผลให้ไม่สามารถบังคับตาม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ทางปกครองที่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เงินได้อย่างมีประสิทธิภาพและรัฐต้องสูญเสียรายได้ในที่สุด ดังนั้น จึงได้ปรับปรุงหลักเกณฑ์ในการบังคับทางปกครองเพื่อให้ชัดเจนมีประสิทธิภาพ และเป็นธรรมยิ่งขึ้น โดยพระราชบัญญัติวิธีปฏิบัติราชการทางปกครอง (ฉบับที่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หลักเกณฑ์ใหม่ไว้เป็นแนวทางในการใช้มาตรการทางปกครองซึ่งการบังคับตาม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ทางปกครองที่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เงินจะแบ่งการบังคับเป็น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กรณี ได้แก่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การบังคับโดยเจ้าหน้าที่ของหน่วยงานของรัฐ ซึ่งต้อง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 อายัด ภายในสิบปีนับแต่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เงินเป็นที่สุด โดยพระราชบัญญัติวิธีปฏิบัติราชการทางปกครอง (ฉบับที่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เพิ่ม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ในการสืบทรัพย์ รวมทั้งขั้นตอนและวิธีการในการปฏิบัติในการยึด อายัด และขายทอดตลาดทรัพย์สิน 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63/12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แห่งพระราชบัญญัติวิธีปฏิบัติราชการทางปกครอง (ฉบับที่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โดยมีกฎกระทรวง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ขั้นตอนและวิธีการดังกล่าวไว้ (ขณะนี้อยู่ระหว่างการออกกฎกระทรวง)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การบังคับโดยเจ้าพนักงานบังคับคดี หน่วยงานของรัฐจะต้องสืบทรัพย์ก่อน และถ้าได้ข้อมูลทรัพย์สินมาแล้ว อาจยื่นต่อศาลที่มี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ขอให้เจ้าพนักงานบังคับคดี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ยึดหรืออายัดทรัพย์สินแทนได้โดยการบังคับคดีจะต้อง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ยึดหรืออายัดภายในสิบปีนับแต่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เงินเป็นที่สุดโดยที่มาตรา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63/3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แห่งพระราชบัญญัติวิธีปฏิบัติราชการทางปกครอง (ฉบับที่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ว่า ถ้าบทกฎหมายใด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มาตรการบังคับทางปกครองไว้โดยเฉพาะแล้ว หากเจ้าหน้าที่เห็นว่า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การใช้มาตรการบังคับนั้นจะเกิดผลน้อยกว่ามาตรการบังคับตามบทบัญญัตินี้ เจ้าหน้าที่นั้นจะใช้มาตรการบังคับทางปกครองตามพระราชบัญญัตินี้แทนได้ ดังนั้น หากองค์กรปกครองส่วนท้องถิ่นใดเห็นว่า การใช้มาตรการบังคับทางปกครองบังคับภาษีที่ดินและสิ่งปลูกสร้างกับผู้ค้าง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นั้น อาจมีประสิทธิภาพน้อยกว่า หรืออาจเกิด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ผลสําเร็จ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น้อยกว่าการใช้มาตรการทางปกครองตามพระราชบัญญัติวิธีปฏิบัติราชการทางปกครอง (ฉบับที่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เนื่องจากเจ้าหน้าที่ไม่มีความเชี่ยวชาญในการยึด อายัด ขายทอดตลาดทรัพย์สิน หรือไม่สามารถบังคับตาม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ทางปกครองที่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กําหนดให้ชําระ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เงินได้อย่างมีประสิทธิภาพ ก็สามารถใช้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ดําเนินการ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ตามขั้นตอนการยึด อายัด และขายทอดตลาดทรัพย์สินตามพระราชบัญญัติดังกล่าวได้</w:t>
      </w:r>
    </w:p>
    <w:p w:rsidR="00B603A6" w:rsidRDefault="00B603A6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13. 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บทกำหนดโทษ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โทษทางอาญา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ผู้ใดขัดขวางการปฏิบัติหน้าที่ของพนักงาน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สํารวจ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28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29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หรือของผู้บริหารท้องถิ่นหรือเจ้าหน้าที่ซึ่งผู้บริหารท้องถิ่นมอบหมายตามมาตรา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63 (3)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ต้องระวางโทษ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จําคุก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เดือน หรือปรับไม่เกินหนึ่งหมื่นบาท หรือทั้ง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ทั้งปรับ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ผู้ใดไม่ปฏิบัติตามหนังสือเรียกของผู้บริหารท้องถิ่น 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29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หรือของพนักงานประเมินตามมาตรา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หรือหนังสือเรียกหรือ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ของผู้บริหารท้องถิ่นหรือเจ้าหน้าที่ซึ่งผู้บริหารท้องถิ่นมอบหมายตามมาตรา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63 (1)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 (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ต้องระวางโทษปรับไม่เกิน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ผู้ใดไม่แจ้งการเปลี่ยนแปลงการใช้ประโยชน์ที่ดินหรือสิ่งปลูกสร้างตามที่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ไว้ใน 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33 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ต้องระวางโทษปรับไม่เกิน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10,000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ผู้ใดขัดขวางหรือไม่ปฏิบัติตาม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ของผู้บริหารท้องถิ่นตามมาตรา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62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ทําลาย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ย้ายไปเสียซ่อนเร้น หรือโอนไปให้แก่บุคคลอื่นซึ่งทรัพย์สินที่ผู้บริหารท้องถิ่นมี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คําสั่ง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ให้ยึด หรืออายัด ต้องระวางโทษ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จําคุก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ปี หรือปรับไม่เกินสองหมื่นบาท หรือทั้ง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ทั้งปรับ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ผู้ใดไม่ปฏิบัติตามหนังสือเรียกของคณะกรรมการพิจารณาอุทธรณ์การประเมินภาษีตาม มาตรา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80 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ต้องระวางโทษปรับไม่เกิน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ผู้ใดแจ้งข้อความอันเป็นเท็จหรือ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นํา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พยานหลักฐานอันเป็นเท็จมาแสดงเพื่อหลีกเลี่ยงการเสียภาษีต้องระวางโทษ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จําคุก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ปี หรือปรับไม่เกิน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40,000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บาท หรือทั้ง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ทั้งปรับ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ในกรณีที่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ความผิดเป็นนิติบุคคล ถ้าการ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ความผิดของนิติบุคคลนั้นเกิดจากการสั่งการหรือการ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ของกรรมการ หรือผู้จัดการ หรือบุคคลใดซึ่งรับผิดชอบในการ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ดําเนินงาน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ของนิติบุคคลนั้น หรือในกรณีที่บุคคลดังกล่าวมีหน้าที่ต้องสั่งการหรือ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การและละเว้นไม่สั่งการหรือไม่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การจนเป็นเหตุให้นิติบุคคลนั้น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 ผู้นั้นต้องรับโทษตามที่บัญญัติไว้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สําหรับ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ความผิดนั้น ๆ ด้วย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»»</w:t>
      </w:r>
      <w:proofErr w:type="gramStart"/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ความผิดตามข้อ</w:t>
      </w:r>
      <w:proofErr w:type="gram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1 , 2 , 3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และ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ให้ผู้บริหารท้องถิ่นหรือผู้ซึ่งผู้บริหารท้องถิ่นมอบหมายมี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อํานาจ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เปรียบเทียบ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กําหนดค่า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ปรับได้ และเมื่อ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ความผิด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เงินค่าปรับตาม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จํานวน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ที่เปรียบเทียบภายใน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วันให้ถือว่าคดีเลิกกัน ถ้า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ผู้กระทํา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ผิดไม่ยินยอมตามที่เปรียบเทียบ หรือเมื่อยินยอมแล้วไม่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ชําระ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เงินค่าปรับภายในระยะเวลาที่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กําหนด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ให้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ดําเนินคดี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ต่อไป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</w:p>
    <w:p w:rsidR="00A863D5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»»</w:t>
      </w:r>
      <w:proofErr w:type="gramStart"/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ปรับที่ได้จากการเปรียบเทียบตามพระราชบัญญัตินี้เกิดขึ้นในเขตองค์กรปกครองส่วนท้องถิ่นใดให้ตกเป็นรายได้ขององค์กรปกครองส่วนท้องถิ่นนั้น</w:t>
      </w:r>
      <w:proofErr w:type="gramEnd"/>
    </w:p>
    <w:p w:rsidR="00C25B6C" w:rsidRPr="00931D77" w:rsidRDefault="00C25B6C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863D5" w:rsidRPr="00C25B6C" w:rsidRDefault="00A863D5" w:rsidP="00A863D5">
      <w:pPr>
        <w:shd w:val="clear" w:color="auto" w:fill="FFFFFF"/>
        <w:spacing w:before="405" w:after="255" w:line="450" w:lineRule="atLeast"/>
        <w:outlineLvl w:val="2"/>
        <w:rPr>
          <w:rFonts w:asciiTheme="minorBidi" w:eastAsia="Times New Roman" w:hAnsiTheme="minorBidi"/>
          <w:color w:val="111111"/>
          <w:sz w:val="40"/>
          <w:szCs w:val="40"/>
        </w:rPr>
      </w:pPr>
      <w:r w:rsidRPr="00C25B6C">
        <w:rPr>
          <w:rFonts w:asciiTheme="minorBidi" w:eastAsia="Times New Roman" w:hAnsiTheme="minorBidi"/>
          <w:b/>
          <w:bCs/>
          <w:color w:val="339966"/>
          <w:sz w:val="40"/>
          <w:szCs w:val="40"/>
          <w:cs/>
        </w:rPr>
        <w:t>ภาษีป้าย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1. </w:t>
      </w:r>
      <w:r w:rsid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ป้ายที่ต้องเสียภา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ป้ายที่ต้องเสียภาษี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ได้แก่ ป้ายที่แสดงชื่อ ยี่ห้อหรือเครื่องหมายที่ใช้ในการประกอบการค้าหรือประกอบกิจการอื่นๆ เพื่อหารายได้ หรือโฆษณาการค้า หรือกิจการอื่น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เพื่อหารายได้ ไม่ว่าจะแสดงหรือโฆษณาไว้ที่วัตถุใด ๆ ด้วยอักษร ภาพ หรือเครื่องหมาย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ที่เขียน แกะสลัก จารึก หรือทำให้ปรากฏด้วยวิธีอื่น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หากในกรณีที่ไม่มีผู้มายื่นแบบแสดงรายการภาษีป้าย หรือเจ้าหน้าที่ไม่สามารถติดต่อหรือหาตัวเจ้าของป้ายได้ ให้ถือว่าผู้ครอบครองป้ายมีหน้าที่เสียภาษีป้าย แต่ถ้าหาตัวผู้ครอบครองป้ายไม่ได้ เจ้าของหรือผู้ครอบครองที่ดินที่ติดตั้งป้ายจะต้องเป็นผู้เสียภาษีป้ายแทน ตามลำดับที่กล่าวมาคู่มือการชำระภาษีท้องถิ่น</w:t>
      </w:r>
    </w:p>
    <w:p w:rsidR="00A863D5" w:rsidRPr="00931D77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2. </w:t>
      </w:r>
      <w:r w:rsid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ป้ายที่ไม่ต้องเสียภา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ษี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ป้ายที่แสดงไว้ ณ โรงมหรสพ และบริเวณของโรงมหรสพนั้นเพื่อโฆษณามหรสพ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ป้ายที่แสดงไว้ที่สินค้า หรือสิ่งหุ้มห่อ หรือบรรจุสินค้า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4.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ป้ายที่แสดงไว้ที่คนหรือสัตว์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5.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ป้ายที่แสดงไว้ภายในอาคารที่ใช้ประกอบการค้า หรือประกอบกิจการอื่นหรือภายในอาคารซึ่งเป็นรโหฐาน ทั้งนี้เพื่อหารายได้ และแต่ละป้ายมีพื้นที่ไม่เกิน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ตารางเมตรที่กำหนดในกฎกระทรวง แต่ไม่รวมถึงป้ายตามกฎหมายว่าด้วยทะเบียนพาณิชย์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6.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ป้ายของราชการส่วนกลาง ราชการส่วนภูมิภาค หรือราชการส่วนท้องถิ่นตามกฎหมายว่าด้วยระเบียบบริหารราชการแผ่นดิน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7.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นั้นๆ และหน่วยงานที่นำรายได้ส่งรัฐตัวอย่างป้ายที่ไม่ต้องเสียภาษีคู่มือการชำระภาษีท้องถิ่น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8.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ป้ายของธนาคารแห่งประเทศไทย ธนาคารออมสิน ธนาคารอาคารสงเคราะห์ธนาคารเพื่อการเกษตรและสหกรณ์การเกษตรและบรรษัทเงินทุนอุตสาหกรรมแห่งประเทศไท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9.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ป้ายของโรงเรียนเอกชนตามกฎหมายว่าด้วยโรงเรียนเอกชน หรือ สถาบันอุดมศึกษาเอกชน ตามด้วยกฎหมายว่าด้วยสถาบันอุดมศึกษาเอกชนที่แสดงไว้ ณ อาคารหรือบริเวณของโรงเรียนเอกชน หรือสถาบันอุดมศึกษานั้น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10.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lastRenderedPageBreak/>
        <w:t xml:space="preserve">11.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ป้ายของวัด หรือผู้ดำเนินกิจการเพื่อประโยชน์แก่ศาสนาหรือการกุศลสาธารณะโดยเฉพาะ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12.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ป้ายของสมาคมหรือมูลนิธิ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13.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ป้ายตามที่กำหนดในกฎกระทรวง (ปัจจุบันมีฉบับที่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กฎกระทรวง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ฉบับที่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2 (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พ.ศ.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2535)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ให้เจ้าของป้ายไม่ต้องเสียภาษีป้าย สำหรับ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13.1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ป้ายที่ติดตั้ง หรือแสดงไว้ในที่รถยนต์ส่วนบุคคล รถจักรยานยนต์รถบดถนน หรือรถแทรกเตอร์ ตามกฎหมายว่าด้วยรถยนต์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13.2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ป้ายที่ติดตั้ง หรือแสดงไว้ที่ล้อเลื่อน ตามกฎหมายว่าด้วยล้อเลื่อน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13.3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ป้ายที่ติดตั้งหรือแสดงไว้ที่ยานพาหนะนอกเหนือจาก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13.1, 13.2 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โดยมีพื้นที่ไม่เกิน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500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ตารางเซนติเมตร</w:t>
      </w:r>
    </w:p>
    <w:p w:rsidR="00A863D5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3.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กำหนดระยะเวลาให้ยื่นแบบแสดงรายการเพื่อเสียภาษีป้าย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ให้เจ้าของป้ายซึ่งจะต้องเสียภาษีป้ายยื่นแบบแสดงรายการภาษีป้าย (</w:t>
      </w:r>
      <w:proofErr w:type="spellStart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ภ.ป</w:t>
      </w:r>
      <w:proofErr w:type="spellEnd"/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1)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ภายในเดือนมีนาคมของทุกปี ในกรณีติดตั้งหรือแสดงป้ายภายหลังเดือนมีนาคม หรือติดตั้ง หรือแสดงป้ายใหม่แทนป้ายเดิม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วันนับแต่วันติดตั้ง หรือแสดงป้าย หรือนับแต่วันเปลี่ยนแปลงแก้ไข แล้วแต่กรณีคู่มือการชำระภาษีท้องถิ่นให้เจ้าของป้ายมีหน้าที่เสียภาษีป้ายโดยเสียเป็นรายปี ยกเว้นป้ายที่เริ่มติดตั้งหรือแสดงในปีแรกให้เสียภาษีป้ายตั้งแต่วันที่เริ่มติดตั้งหรือแสดงจนถึงวันสิ้นปี และให้คิดภาษีป้ายเป็นรายงวด งวดละ 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 xml:space="preserve">3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เดือนของปี โดยเริ่มเสียภาษีป้ายตั้งแต่งวดที่ติดตั้งป้ายจนถึงงวดสุดท้ายของปี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ในกรณีที่เจ้าของป้ายอยู่นอกประเทศไทย ให้ตัวแทนหรือผู้แทนในประเทศมีหน้าที่ยื่นแบบแสดงรายการภาษีป้ายแทนเจ้าของป้าย ถ้าเจ้าของป้ายตาย เป็นผู้ไม่อยู่เป็นคนสาบสูญ เป็นคนไร้ความสามารถ หรือเป็นคนเสมือนไร้ความสามารถ ให้ผู้จัดการมรดก ผู้ครอบครองทรัพย์มรดก ไม่ว่าจะเป็นทายาท หรือผู้อื่น ผู้จัดการทรัพย์สิน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ผู้อนุบาล หรือผู้พิทักษ์แล้วแต่กรณี มีหน้าที่ปฏิบัติการแทนเจ้าของป้าย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br/>
        <w:t>          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หมายเหตุ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:</w:t>
      </w:r>
      <w:r w:rsidRPr="00931D77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931D77">
        <w:rPr>
          <w:rFonts w:asciiTheme="minorBidi" w:eastAsia="Times New Roman" w:hAnsiTheme="minorBidi"/>
          <w:color w:val="222222"/>
          <w:sz w:val="32"/>
          <w:szCs w:val="32"/>
          <w:cs/>
        </w:rPr>
        <w:t>เจ้าของป้ายผู้ใดติดตั้งหรือแสดงป้ายภายหลังเดือนมีนาคมให้เสียภาษีเป็นรายงวด</w:t>
      </w:r>
    </w:p>
    <w:p w:rsidR="00A11E53" w:rsidRDefault="00A11E53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11E53" w:rsidRDefault="00A11E53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11E53" w:rsidRDefault="00A11E53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11E53" w:rsidRDefault="00A11E53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11E53" w:rsidRPr="00931D77" w:rsidRDefault="00A11E53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</w:p>
    <w:p w:rsidR="00A863D5" w:rsidRDefault="00A863D5" w:rsidP="00A863D5">
      <w:pPr>
        <w:shd w:val="clear" w:color="auto" w:fill="FFFFFF"/>
        <w:spacing w:after="390" w:line="390" w:lineRule="atLeast"/>
        <w:rPr>
          <w:rFonts w:ascii="Verdana" w:eastAsia="Times New Roman" w:hAnsi="Verdana" w:cs="Angsana New"/>
          <w:color w:val="222222"/>
          <w:sz w:val="23"/>
          <w:szCs w:val="23"/>
        </w:rPr>
      </w:pP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4. 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อัตราภาษีป้าย</w:t>
      </w:r>
      <w:r w:rsidR="00A11E53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  </w:t>
      </w:r>
      <w:r w:rsidRPr="00931D77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ดังนี้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3011"/>
        <w:gridCol w:w="3004"/>
        <w:gridCol w:w="3001"/>
      </w:tblGrid>
      <w:tr w:rsidR="00A11E53" w:rsidRPr="009952DB" w:rsidTr="00262585">
        <w:trPr>
          <w:trHeight w:val="380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ประเภทป้าย</w:t>
            </w:r>
          </w:p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2" w:type="dxa"/>
            <w:gridSpan w:val="2"/>
          </w:tcPr>
          <w:p w:rsidR="00A11E53" w:rsidRPr="009952DB" w:rsidRDefault="00A11E53" w:rsidP="0026258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อัตราภาษีป้าย ( บาทต่อ 500 ตารางเซนติเมตร )</w:t>
            </w:r>
          </w:p>
        </w:tc>
      </w:tr>
      <w:tr w:rsidR="00A11E53" w:rsidRPr="009952DB" w:rsidTr="00262585">
        <w:tblPrEx>
          <w:tblLook w:val="04A0" w:firstRow="1" w:lastRow="0" w:firstColumn="1" w:lastColumn="0" w:noHBand="0" w:noVBand="1"/>
        </w:tblPrEx>
        <w:tc>
          <w:tcPr>
            <w:tcW w:w="3080" w:type="dxa"/>
            <w:vMerge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ลักษณะป้ายแบบเคลื่อนที่/เปลี่ยนข้อความ/ภาพได้</w:t>
            </w:r>
          </w:p>
        </w:tc>
        <w:tc>
          <w:tcPr>
            <w:tcW w:w="3081" w:type="dxa"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ลักษณะป้ายแบบคงที่/ไม่เปลี่ยนข้อความหรือภาพ</w:t>
            </w:r>
          </w:p>
        </w:tc>
      </w:tr>
      <w:tr w:rsidR="00A11E53" w:rsidRPr="009952DB" w:rsidTr="00262585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(1.)  ป้ายที่มีอักษรไทยล้วน</w:t>
            </w:r>
          </w:p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11E53" w:rsidRPr="009952DB" w:rsidTr="00262585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(2.)  ป้ายที่มีอักษรไทยปนกับอักษรต่างประเทศและหรือปนกับภาพ และเครื่องหมายอื่น</w:t>
            </w:r>
          </w:p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A11E53" w:rsidRPr="009952DB" w:rsidTr="00262585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(3.)  ป้ายที่ไม่มีอักษรไทยไม่ว่าจะมีภาพหรือเครื่องหมายใดๆหรือไม่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  <w:p w:rsidR="00A11E53" w:rsidRPr="009952DB" w:rsidRDefault="00A11E53" w:rsidP="0026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081" w:type="dxa"/>
          </w:tcPr>
          <w:p w:rsidR="00A11E53" w:rsidRPr="009952DB" w:rsidRDefault="00A11E53" w:rsidP="0026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A11E53" w:rsidRPr="00A863D5" w:rsidRDefault="00A11E53" w:rsidP="00A863D5">
      <w:pPr>
        <w:shd w:val="clear" w:color="auto" w:fill="FFFFFF"/>
        <w:spacing w:after="390" w:line="390" w:lineRule="atLeast"/>
        <w:rPr>
          <w:rFonts w:ascii="Verdana" w:eastAsia="Times New Roman" w:hAnsi="Verdana" w:cs="Angsana New"/>
          <w:color w:val="222222"/>
          <w:sz w:val="23"/>
          <w:szCs w:val="23"/>
        </w:rPr>
      </w:pP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      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การคำนวณภาษีป้าย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ให้คำนวณโดย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นำพื้นที่ป้ายคูณด้วยอัตราภาษีป้าย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เช่น ป้ายที่ต้องเสียภาษีมีพื้นที่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10,000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ตารางเซนติเมตร ถ้าเป็นป้ายประเภทที่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คำนวณการเสียภาษี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ดังนี้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10,000 x 20/500 = 400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บาท เท่านั้นเอง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="001D6BAA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เหตุให้ต้องเสียภาษีป้า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ยเพิ่ม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ป้ายใด มีติดตั้งหรือแสดงป้ายใหม่แทนป้ายเดิมที่ชำรุด ซึ่งมีพื้นที่ ข้อความภาพ และเครื่องหมายอย่างเดียวกับป้ายเดิมที่ได้เสียภาษีไว้แล้ว เจ้าของป้ายไม่ต้องเสียภาษีป้ายเพิ่ม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ป้ายใด มีการเปลี่ยนแปลงแก้ไขพื้นที่ป้าย ข้อความ ภาพ หรือเครื่องหมายบางส่วนในป้ายที่ได้เสียภาษีไปแล้ว ป้ายที่เพิ่มข้อความ ชำระตามประเภทป้ายเฉพาะส่วนที่เพิ่ม ป้ายที่ลดขนาดไม่ต้องคืนเงินภาษีในส่วนที่ลด ถ้าเปลี่ยนขนาดต้องชำระใหม่</w:t>
      </w: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ฐานภาษี และ อัตราภาษี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ฐานภาษี และ อัตราภาษี คือ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เนื้อที่ของป้าย และ ประเภทของป้ายรวมกัน</w:t>
      </w:r>
    </w:p>
    <w:p w:rsidR="00263E85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b/>
          <w:bCs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lastRenderedPageBreak/>
        <w:t>ป้ายที่มีขอบเขต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กำหนดให้การคำนวณพื้นที่ป้าย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ส่วนที่กว้างที่สุด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X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ส่วนยาวที่สุดของขอบเขตป้าย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ป้ายที่ไม่มีขอบเขต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กำหนดให้การคำนวณพื้นที่ป้าย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ดังนี้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ถือตัวอักษร ภาพ หรือเครื่องหมาย ที่อยู่ริมสุดเป็นขอบเขต เพื่อกำหนดส่วนที่กว้างที่สุดและยาวที่สุด แล้วคำนวณตามข้างต้น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5. 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ขั้น</w:t>
      </w:r>
      <w:r w:rsidR="001D6BAA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ตอนการยื่นแบบภาษีป</w:t>
      </w:r>
      <w:r w:rsidR="001D6BAA">
        <w:rPr>
          <w:rFonts w:asciiTheme="minorBidi" w:eastAsia="Times New Roman" w:hAnsiTheme="minorBidi" w:hint="cs"/>
          <w:b/>
          <w:bCs/>
          <w:color w:val="222222"/>
          <w:sz w:val="32"/>
          <w:szCs w:val="32"/>
          <w:cs/>
        </w:rPr>
        <w:t>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อันดับแรก ต้องมาขอรับแบบแสดงรายการภาษีป้ายหรือ 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ภ.ป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แล้วกรอกข้อมูลให้ครบถ้วน ที่สำคัญ ต้องลงลายมือชื่อ พร้อมวัน เดือน ปีให้ชัดเจน จะมากรอกข้อมูลที่กองคลัง งานจัดเก็บรายได้ หรือส่งไปรษณีย์มาก็ได้ แล้วแต่ความสะดวกเมื่อผู้มีหน้าที่เสียภาษีเข้ามายื่นแบบภาษีป้ายต่อเจ้าหน้าที่ เจ้าหน้าที่จะออกไปสำรวจเพื่อตรวจสอบข้อเท็จจริงว่า ป้ายที่ติดตั้งอยู่นั้น มีข้อความ รูปภาพ ขนาดพื้นที่ป้ายตรงกับที่แจ้งยื่นแบบไว้หรือไม่ พร้อมถ่ายรูปไว้เป็นหลักฐานในการปรับปรุงข้อมูลให้เป็นปัจจุบัน</w:t>
      </w:r>
    </w:p>
    <w:p w:rsidR="00A863D5" w:rsidRPr="00A11E53" w:rsidRDefault="00263E8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b/>
          <w:bCs/>
          <w:color w:val="222222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การชำระภา</w:t>
      </w:r>
      <w:r w:rsidR="00A863D5"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ษีป้าย</w:t>
      </w:r>
      <w:r w:rsidR="00A863D5"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 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ผู้รับประเมินได้รับหนังสือแจ้งการประเมินภาษี (</w:t>
      </w:r>
      <w:proofErr w:type="spellStart"/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ภ.ป</w:t>
      </w:r>
      <w:proofErr w:type="spellEnd"/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3) 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ให้ชำระเงินภายใน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  15 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นับแต่วันที่ได้รับแจ้งการประเมิน โดยชำระภาษีได้ที่ กองคลัง งานจัดเก็บรายได้ องค์การบริหารส่วนตำบลนาดี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="00A863D5"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การชำระภาษีป้ายจะกระทำโดยส่งธนาณัติ หรือตั๋วแลกเงินของธนาคารที่สั่งจ่ายแก่องค์การบริหารส่วนตำบลก็ได้ โดยส่งทางไปรษณีย์ลงทะเบียนและให้ถือว่าวันที่ได้ทำการส่งดังกล่าวเป็นวันชำระภาษีป้าย</w:t>
      </w: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6. 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เอกสารหลักฐานที่ต้องใช้ประกอบการยื่นแบบฯ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กรณีป้ายใหม่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ให้เจ้าของป้ายยื่นแบบเสียภาษี พร้อมสำเนาหลักฐานและลายมือชื่อรับรองข้อความถูกต้อง ได้แก่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ใบอนุญาตติดตั้งป้าย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ใบเสร็จรับเงินค่าทำป้าย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สำเนาทะเบียนบ้าน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บัตรประจำตัวประชาชน/บัตรข้าราชการ/บัตรพนักงานรัฐวิสาหกิจ/บัตรประจำตัวผู้เสียภาษี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กรณีเจ้าของป้ายเป็นนิติบุคคล ให้แนบหนังสือรับรองสำนักงานทะเบียน หุ้นส่วนบริษัท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,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ทะเบียนพาณิชย์ และหลักฐานของสรรพากร เช่น 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ภ.พ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.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01, 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ภ.พ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09,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ภ.พ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20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หนังสือมอบอำนาจ (กรณีไม่สามารถยื่นแบบได้ด้วยตนเองพร้อมอากรแสตมป์)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»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หลักฐานอื่นๆ ตามที่เจ้าหน้าที่ให้คำแนะนำ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กรณีป้ายเก่า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ให้เจ้าของป้ายยื่นแบบเสียภาษีป้าย (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ภ.ป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พร้อมใบเสร็จรับเงินการเสียภาษีครั้ง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สุดท้าย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กรณีเจ้าของป้ายเป็นนิติบุคคลให้แนบหนังสือรับรองสำนักงานทะเบียนหุ้นส่วนบริษัทพร้อมยื่นแบบ </w:t>
      </w:r>
      <w:proofErr w:type="spellStart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ภ.ป</w:t>
      </w:r>
      <w:proofErr w:type="spellEnd"/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.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1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ในกรณีติดตั้งหรือแสดงป้ายภายหลังเดือนมีนาคม หรือติดตั้ง หรือแสดงป้ายใหม่แทนป้ายเดิม หรือเปลี่ยนแปลงแก้ไขป้ายอันเป็นเหตุให้ต้องเสียภาษีป้ายเพิ่มขึ้นให้เจ้าของป้ายยื่นแบบแสดงรายการภาษีป้ายภายใน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15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วัน นับแต่วันติดตั้งหรือแสดงป้ายหรือนับแต่วันเปลี่ยนแปลงแก้ไข แล้วแต่กรณี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ถ้าผู้ขอผ่อนชำระภาษีไม่ชำระภาษีป้ายงวดหนึ่งงวดใดภายในกำหนดเวลาตามวรรคสอง ให้หมดสิทธิ์จะขอผ่อนชำระภาษี และให้นำมาตรา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25 (3)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มาบังคับใช้สำหรับงวดที่ยังไม่ได้ชำระ</w:t>
      </w: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7. 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เงินเพิ่ม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25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ผู้มีหน้าที่เสียภาษีป้ายเสียเงินเพิ่มนอกจากเงินที่ต้องเสียภาษีป้ายในกรณีและอัตราดังต่อไปนี้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1.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ไม่ยื่นแบบแสดงรายการภาษีป้ายภายในเวลาที่กำหนด ให้เสียเงินเพิ่มร้อยละสิบของจำนวนเงินที่ต้องเสียภาษีป้าย เว้นแต่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ให้เสียเงินเพิ่มร้อยละห้าของจำนวนเงินที่ต้องเสียภาษีป้าย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10%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2.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ยื่นแบบแสดงรายการภาษีป้ายโดยไม่ถูกต้อง ทำให้จำนวนเงินที่จะต้องเสียภาษีป้ายลดน้อยลง ให้เสียเงินเพิ่มร้อยละสิบของภาษีป้ายที่ประเมินเพิ่มเติม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10%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3.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ไม่ชำระภาษีป้ายภายในเวลาที่กำหนด ให้เสียเงินเพิ่มร้อยละสองต่อเดือนของจำนวนเงินที่ต้องเสียภาษีป้าย เศษของเดือนให้นับเป็นหนึ่งเดือน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        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ทั้งนี้ ไม่ให้นำเงินเพิ่มตาม (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และ (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มาคำนวณเป็นเงินเพิ่มตามอนุมาตรานี้ด้วย (ยื่นแบบแล้วไม่ชำระภายในกำหนดเพิ่ม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2%)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26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เงินเพิ่มมาตรา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25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ให้ถือว่าเป็นภาษีป้าย</w:t>
      </w:r>
    </w:p>
    <w:p w:rsidR="00A863D5" w:rsidRPr="00C25B6C" w:rsidRDefault="00A863D5" w:rsidP="00A863D5">
      <w:pPr>
        <w:shd w:val="clear" w:color="auto" w:fill="FFFFFF"/>
        <w:spacing w:after="390" w:line="390" w:lineRule="atLeast"/>
        <w:rPr>
          <w:rFonts w:asciiTheme="minorBidi" w:eastAsia="Times New Roman" w:hAnsiTheme="minorBidi"/>
          <w:color w:val="222222"/>
          <w:sz w:val="32"/>
          <w:szCs w:val="32"/>
        </w:rPr>
      </w:pP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 xml:space="preserve">8. </w:t>
      </w:r>
      <w:r w:rsidRPr="00C25B6C">
        <w:rPr>
          <w:rFonts w:asciiTheme="minorBidi" w:eastAsia="Times New Roman" w:hAnsiTheme="minorBidi"/>
          <w:b/>
          <w:bCs/>
          <w:color w:val="222222"/>
          <w:sz w:val="32"/>
          <w:szCs w:val="32"/>
          <w:cs/>
        </w:rPr>
        <w:t>บทกำหนดโทษ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34</w:t>
      </w:r>
      <w:r w:rsidRPr="00C25B6C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ผู้ใดโดยรู้อยู่แล้วหรือโดยจงใจแจ้งข้อความอันเป็นเท็จ ให้ถ้อยคำเท็จตอบคำถามด้วยถ้อยคำอันเป็นเท็จ หรือนำพยานหลักฐานเท็จมาแสดงเพื่อหลีกเลี่ยงหรือพยายามหลีกเลี่ยงการเสียภาษีป้าย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ต้องระวางโทษจำคุกไม่เกินหนึ่งปี หรือปรับตั้งแต่ห้าพันบาทถึงห้าหมื่นบาท หรือทั้งจำทั้งปรับ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35 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ผู้ใดจงใจไม่ยื่นแบบแสดงรายการภาษีป้าย ต้องระวางโทษปรับตั้งแต่ห้าพันบาทถึงห้าหมื่นบาท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35</w:t>
      </w:r>
      <w:r w:rsidRPr="00C25B6C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ทวิ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ผู้ใดไม่ปฏิบัติตามมาตรา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7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วรรคสาม ต้องระวางโทษปรับวันละหนึ่งร้อยบาทเรียงรายวันตลอดระยะเวลาที่กระทำความผิด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36</w:t>
      </w:r>
      <w:r w:rsidRPr="00C25B6C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ผู้ใดไม่แจ้งการรับโอนป้ายตามมาตรา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16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หรือไม่แสดงการเสียภาษีป้ายตามมาตรา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19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ตรี ต้อง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lastRenderedPageBreak/>
        <w:t>ระวางโทษปรับตั้งแต่หนึ่งพันบาทถึงหนึ่งหมื่นบาท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37 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ผู้ใดขัดขวางการปฏิบัติการของพนักงานเจ้าหน้าที่ตามมาตรา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27 (1) 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หรือไม่ปฏิบัติตามคำสั่งของพนักงานเจ้าหน้าที่ซึ่งสั่งตามมาตรา 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t xml:space="preserve">27 (2)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ต้องระวางโทษจำคุกไม่เกินหกเดือน หรือปรับตั้งแต่หนึ่งพันบาทถึงสองหมื่นบาท หรือทั้งจำทั้งปรับ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38 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ในกรณีมีผู้กระทำความผิดตามพระราชบัญญัตินี้ ถ้าผู้บริหารท้องถิ่นหรือผู้ซึ่งผู้บริหารท้องถิ่นมอบหมายเห็นว่าเป็นความผิดที่มีโทษปรับสถานเดียวหรือมีโทษจำคุกหรือปรับและโทษจำคุกไม่เกินหกเดือน ให้ผู้บริหารท้องถิ่นมีอำนาจเปรียบเทียบสถานเดียวได้ในกรณีดังต่อไปนี้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(1)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ในเขตกรุงเทพมหานคร ให้ผู้ว่าราชการกรุงเทพมหานครหรือผู้ซึ่งผู้ว่าราชการกรุงเทพมหานครมอบหมาย เป็นผู้มีอำนาจเปรียบเทียบ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  <w:t xml:space="preserve">(2) 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ในเขตราชการส่วนท้องถิ่นอื่น ยกเว้น เขตกรุงเทพมหานคร ให้ผู้บริหารท้องถิ่นหรือผู้ซึ่งบริหารท้องถิ่นมอบหมายของแต่ละเขต เป็นผู้มีอำนาจเปรียบเทียบเมื่อผู้ต้องหาได้ชำระเงินค่าปรับตามที่เปรียบเทียบภายในสามสิบวัน นับแต่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วันที่มีการเปรียบเทียบ ให้ถือว่าคดีเลิกกันตามประมวลกฎหมายวิธีพิจารณาความอาญา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ถ้าผู้ต้องหาไม่ยินยอมตามที่เปรียบเทียบ หรือเมื่อยินยอมแล้วไม่ชำระเงินค่าปรับภายในกำหนดเวลาดังกล่าว ให้ดำเนินคดีต่อไป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>39 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เงินค่าปรับตามพระราชบัญญัตินี้ ให้เป็นรายได้ของราชการส่วนท้องถิ่นนั้น</w:t>
      </w:r>
      <w:r w:rsidRPr="00C25B6C">
        <w:rPr>
          <w:rFonts w:asciiTheme="minorBidi" w:eastAsia="Times New Roman" w:hAnsiTheme="minorBidi"/>
          <w:color w:val="222222"/>
          <w:sz w:val="32"/>
          <w:szCs w:val="32"/>
        </w:rPr>
        <w:br/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 xml:space="preserve">มาตรา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</w:rPr>
        <w:t xml:space="preserve">39 </w:t>
      </w:r>
      <w:r w:rsidRPr="00C25B6C">
        <w:rPr>
          <w:rFonts w:asciiTheme="minorBidi" w:eastAsia="Times New Roman" w:hAnsiTheme="minorBidi"/>
          <w:b/>
          <w:bCs/>
          <w:i/>
          <w:iCs/>
          <w:color w:val="222222"/>
          <w:sz w:val="32"/>
          <w:szCs w:val="32"/>
          <w:cs/>
        </w:rPr>
        <w:t>ทวิ</w:t>
      </w:r>
      <w:r w:rsidRPr="00C25B6C">
        <w:rPr>
          <w:rFonts w:asciiTheme="minorBidi" w:eastAsia="Times New Roman" w:hAnsiTheme="minorBidi"/>
          <w:i/>
          <w:iCs/>
          <w:color w:val="222222"/>
          <w:sz w:val="32"/>
          <w:szCs w:val="32"/>
        </w:rPr>
        <w:t> </w:t>
      </w:r>
      <w:r w:rsidRPr="00C25B6C">
        <w:rPr>
          <w:rFonts w:asciiTheme="minorBidi" w:eastAsia="Times New Roman" w:hAnsiTheme="minorBidi"/>
          <w:color w:val="222222"/>
          <w:sz w:val="32"/>
          <w:szCs w:val="32"/>
          <w:cs/>
        </w:rPr>
        <w:t>ในกรณีที่ผู้กระทำความผิดซึ่งต้องรับโทษตามพระราชบัญญัตินี้เป็นนิติบุคคล กรรมการผู้จัดการ ผู้จัดการ หรือผู้แทนของนิติบุคคลนั้น ต้องรับโทษตามที่บัญญัติไว้สำหรับความผิดนั้นๆ ด้วย เว้นจะพิสูจน์ได้ว่าตนมิได้รู้เห็นหรือยินยอมในการกระทำความผิดของนิติบุคคลนั้น</w:t>
      </w:r>
    </w:p>
    <w:p w:rsidR="007E43FD" w:rsidRDefault="007E43FD"/>
    <w:sectPr w:rsidR="007E4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5"/>
    <w:rsid w:val="00185253"/>
    <w:rsid w:val="001A7A8F"/>
    <w:rsid w:val="001D6BAA"/>
    <w:rsid w:val="00260B66"/>
    <w:rsid w:val="00263E85"/>
    <w:rsid w:val="005E50E2"/>
    <w:rsid w:val="007E43FD"/>
    <w:rsid w:val="008E1E02"/>
    <w:rsid w:val="00931D77"/>
    <w:rsid w:val="00A11E53"/>
    <w:rsid w:val="00A863D5"/>
    <w:rsid w:val="00B44DF1"/>
    <w:rsid w:val="00B603A6"/>
    <w:rsid w:val="00C25B6C"/>
    <w:rsid w:val="00D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B5635-A33F-4165-8177-FA7CD2D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3D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63D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863D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A863D5"/>
    <w:rPr>
      <w:rFonts w:ascii="Angsana New" w:eastAsia="Times New Roman" w:hAnsi="Angsana New" w:cs="Angsana New"/>
      <w:b/>
      <w:bCs/>
      <w:sz w:val="27"/>
      <w:szCs w:val="27"/>
    </w:rPr>
  </w:style>
  <w:style w:type="numbering" w:customStyle="1" w:styleId="11">
    <w:name w:val="ไม่มีรายการ1"/>
    <w:next w:val="a2"/>
    <w:uiPriority w:val="99"/>
    <w:semiHidden/>
    <w:unhideWhenUsed/>
    <w:rsid w:val="00A863D5"/>
  </w:style>
  <w:style w:type="character" w:styleId="a3">
    <w:name w:val="Strong"/>
    <w:basedOn w:val="a0"/>
    <w:uiPriority w:val="22"/>
    <w:qFormat/>
    <w:rsid w:val="00A863D5"/>
    <w:rPr>
      <w:b/>
      <w:bCs/>
    </w:rPr>
  </w:style>
  <w:style w:type="character" w:styleId="a4">
    <w:name w:val="Hyperlink"/>
    <w:basedOn w:val="a0"/>
    <w:uiPriority w:val="99"/>
    <w:semiHidden/>
    <w:unhideWhenUsed/>
    <w:rsid w:val="00A863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63D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863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">
    <w:name w:val="fontstyle0"/>
    <w:basedOn w:val="a0"/>
    <w:rsid w:val="00A863D5"/>
  </w:style>
  <w:style w:type="character" w:customStyle="1" w:styleId="fontstyle1">
    <w:name w:val="fontstyle1"/>
    <w:basedOn w:val="a0"/>
    <w:rsid w:val="00A863D5"/>
  </w:style>
  <w:style w:type="character" w:customStyle="1" w:styleId="fontstyle2">
    <w:name w:val="fontstyle2"/>
    <w:basedOn w:val="a0"/>
    <w:rsid w:val="00A863D5"/>
  </w:style>
  <w:style w:type="character" w:styleId="a7">
    <w:name w:val="Emphasis"/>
    <w:basedOn w:val="a0"/>
    <w:uiPriority w:val="20"/>
    <w:qFormat/>
    <w:rsid w:val="00A863D5"/>
    <w:rPr>
      <w:i/>
      <w:iCs/>
    </w:rPr>
  </w:style>
  <w:style w:type="character" w:customStyle="1" w:styleId="fontstyle3">
    <w:name w:val="fontstyle3"/>
    <w:basedOn w:val="a0"/>
    <w:rsid w:val="00A863D5"/>
  </w:style>
  <w:style w:type="character" w:customStyle="1" w:styleId="fontstyle4">
    <w:name w:val="fontstyle4"/>
    <w:basedOn w:val="a0"/>
    <w:rsid w:val="00A863D5"/>
  </w:style>
  <w:style w:type="table" w:styleId="a8">
    <w:name w:val="Table Grid"/>
    <w:basedOn w:val="a1"/>
    <w:uiPriority w:val="59"/>
    <w:rsid w:val="00A1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9527</Words>
  <Characters>54306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dcterms:created xsi:type="dcterms:W3CDTF">2022-01-21T06:53:00Z</dcterms:created>
  <dcterms:modified xsi:type="dcterms:W3CDTF">2022-01-21T06:53:00Z</dcterms:modified>
</cp:coreProperties>
</file>