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77" w:rsidRDefault="00401B77" w:rsidP="00401B77">
      <w:pPr>
        <w:jc w:val="center"/>
        <w:rPr>
          <w:rFonts w:ascii="Angsana New" w:hAnsi="Angsana New"/>
          <w:sz w:val="32"/>
          <w:szCs w:val="32"/>
        </w:rPr>
      </w:pPr>
      <w:r>
        <w:rPr>
          <w:rFonts w:cs="FreesiaUPC"/>
          <w:b/>
          <w:bCs/>
          <w:sz w:val="40"/>
          <w:szCs w:val="40"/>
          <w:cs/>
        </w:rPr>
        <w:t xml:space="preserve">     </w:t>
      </w:r>
      <w:r w:rsidR="001638D0" w:rsidRPr="001638D0">
        <w:rPr>
          <w:rFonts w:ascii="Angsana New" w:hAnsi="Angsana New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75pt;height:5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องค์การบริหารส่วนตำบลหนองหงส์"/>
          </v:shape>
        </w:pict>
      </w:r>
    </w:p>
    <w:p w:rsidR="00401B77" w:rsidRDefault="00401B77" w:rsidP="00401B77">
      <w:pPr>
        <w:rPr>
          <w:rFonts w:cs="FreesiaUPC"/>
          <w:b/>
          <w:bCs/>
          <w:sz w:val="40"/>
          <w:szCs w:val="40"/>
          <w:cs/>
        </w:rPr>
      </w:pPr>
    </w:p>
    <w:p w:rsidR="00401B77" w:rsidRDefault="00401B77" w:rsidP="00401B77">
      <w:pPr>
        <w:jc w:val="center"/>
        <w:rPr>
          <w:rFonts w:cs="FreesiaUPC"/>
          <w:b/>
          <w:bCs/>
          <w:sz w:val="40"/>
          <w:szCs w:val="40"/>
        </w:rPr>
      </w:pPr>
      <w:r>
        <w:rPr>
          <w:rFonts w:cs="FreesiaUPC"/>
          <w:b/>
          <w:bCs/>
          <w:sz w:val="40"/>
          <w:szCs w:val="40"/>
          <w:cs/>
        </w:rPr>
        <w:t>คำแนะนำในการชำระภาษี</w:t>
      </w:r>
    </w:p>
    <w:p w:rsidR="00401B77" w:rsidRDefault="00401B77" w:rsidP="00401B77">
      <w:pPr>
        <w:jc w:val="center"/>
        <w:rPr>
          <w:rFonts w:cs="FreesiaUPC"/>
          <w:b/>
          <w:bCs/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401B77" w:rsidTr="00401B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spacing w:before="240"/>
              <w:jc w:val="center"/>
              <w:rPr>
                <w:rFonts w:cs="FreesiaUPC"/>
                <w:b/>
                <w:bCs/>
                <w:sz w:val="28"/>
              </w:rPr>
            </w:pPr>
            <w:r>
              <w:rPr>
                <w:rFonts w:cs="FreesiaUPC"/>
                <w:b/>
                <w:bCs/>
                <w:sz w:val="28"/>
                <w:cs/>
              </w:rPr>
              <w:t>ภาษีโรงเรือนและที่ดิน</w:t>
            </w:r>
          </w:p>
        </w:tc>
      </w:tr>
    </w:tbl>
    <w:p w:rsidR="00401B77" w:rsidRDefault="00401B77" w:rsidP="00401B77">
      <w:pPr>
        <w:spacing w:before="240"/>
        <w:ind w:firstLine="72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หมายถึง  ภาษีที่จัดเก็บจากโรงเรือนหรือสิ่งปลูกสร้างอย่างอื่น  กับที่ดิน  ซึ่งใช้ต่อเนื่อง  กับโรงเรือนหรือสิ่งปลูกสร้างนั้น</w:t>
      </w:r>
    </w:p>
    <w:p w:rsidR="00401B77" w:rsidRDefault="00401B77" w:rsidP="00401B77">
      <w:pPr>
        <w:ind w:firstLine="72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โรงเรือน  หมายถึง  บ้าน  ตึกแถว  อาคาร  ร้านค้า  สำนักงาน  บริษัท  ธนาคาร  โรงแรม โรง</w:t>
      </w:r>
      <w:proofErr w:type="spellStart"/>
      <w:r>
        <w:rPr>
          <w:rFonts w:ascii="Angsana New" w:hAnsi="Angsana New" w:cs="FreesiaUPC"/>
          <w:sz w:val="28"/>
          <w:cs/>
        </w:rPr>
        <w:t>ภาพยนต์</w:t>
      </w:r>
      <w:proofErr w:type="spellEnd"/>
      <w:r>
        <w:rPr>
          <w:rFonts w:ascii="Angsana New" w:hAnsi="Angsana New" w:cs="FreesiaUPC"/>
          <w:sz w:val="28"/>
          <w:cs/>
        </w:rPr>
        <w:t xml:space="preserve">  โรงพยาบาล  โรงเรียน แฟลต  สนามมวย  สนามม้า  คลังสินค้า  หอพัก  ฯลฯ</w:t>
      </w:r>
    </w:p>
    <w:p w:rsidR="00401B77" w:rsidRDefault="00401B77" w:rsidP="00401B77">
      <w:pPr>
        <w:jc w:val="both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 xml:space="preserve">ผู้มีหน้าที่เสียภาษีโรงเรือนและที่ดิน </w:t>
      </w:r>
      <w:r>
        <w:rPr>
          <w:rFonts w:ascii="Angsana New" w:hAnsi="Angsana New" w:cs="FreesiaUPC"/>
          <w:sz w:val="28"/>
          <w:cs/>
        </w:rPr>
        <w:t>คือเจ้าของทรัพย์สิน</w:t>
      </w:r>
    </w:p>
    <w:p w:rsidR="00401B77" w:rsidRDefault="00401B77" w:rsidP="00401B77">
      <w:pPr>
        <w:jc w:val="both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นั้น ๆ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</w:r>
      <w:r>
        <w:rPr>
          <w:rFonts w:ascii="Angsana New" w:hAnsi="Angsana New" w:cs="FreesiaUPC"/>
          <w:b/>
          <w:bCs/>
          <w:sz w:val="28"/>
          <w:cs/>
        </w:rPr>
        <w:t>ค่าภาษี</w:t>
      </w:r>
      <w:r>
        <w:rPr>
          <w:rFonts w:ascii="Angsana New" w:hAnsi="Angsana New" w:cs="FreesiaUPC"/>
          <w:sz w:val="28"/>
          <w:cs/>
        </w:rPr>
        <w:t xml:space="preserve"> ผู้เสียภาษีชำระภาษีปีละครั้ง  ตามค่ารายปีของทรัพย์สิน ในอัตราร้อยละ 12.50 ต่อปี  </w:t>
      </w:r>
    </w:p>
    <w:p w:rsidR="00401B77" w:rsidRDefault="00401B77" w:rsidP="00401B77">
      <w:pPr>
        <w:jc w:val="both"/>
        <w:rPr>
          <w:rFonts w:ascii="Angsana New" w:hAnsi="Angsana New" w:cs="FreesiaUPC"/>
          <w:sz w:val="28"/>
        </w:rPr>
      </w:pP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>ขั้นตอนการเสียภาษี</w:t>
      </w:r>
    </w:p>
    <w:p w:rsidR="00401B77" w:rsidRDefault="00401B77" w:rsidP="00401B77">
      <w:pPr>
        <w:numPr>
          <w:ilvl w:val="0"/>
          <w:numId w:val="1"/>
        </w:num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เจ้าของทรัพย์สิน ยื่นแบบแจ้งรายการทรัพย์สิน (แบบ </w:t>
      </w:r>
      <w:proofErr w:type="spellStart"/>
      <w:r>
        <w:rPr>
          <w:rFonts w:ascii="Angsana New" w:hAnsi="Angsana New" w:cs="FreesiaUPC"/>
          <w:sz w:val="28"/>
          <w:cs/>
        </w:rPr>
        <w:t>ภ.ร.ด.</w:t>
      </w:r>
      <w:proofErr w:type="spellEnd"/>
      <w:r>
        <w:rPr>
          <w:rFonts w:ascii="Angsana New" w:hAnsi="Angsana New" w:cs="FreesiaUPC"/>
          <w:sz w:val="28"/>
          <w:cs/>
        </w:rPr>
        <w:t xml:space="preserve"> 2) ภายในเดือนกุมภาพันธ์  ของทุกปี</w:t>
      </w:r>
    </w:p>
    <w:p w:rsidR="00401B77" w:rsidRDefault="00401B77" w:rsidP="00401B77">
      <w:pPr>
        <w:numPr>
          <w:ilvl w:val="0"/>
          <w:numId w:val="1"/>
        </w:num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เจ้าหน้าที่จะทำการจะทำการประเมินภาษี</w:t>
      </w:r>
    </w:p>
    <w:p w:rsidR="00401B77" w:rsidRDefault="00401B77" w:rsidP="00401B77">
      <w:pPr>
        <w:numPr>
          <w:ilvl w:val="0"/>
          <w:numId w:val="1"/>
        </w:num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เสียภาษีภายใน  30 วัน นับถัดจากวันที่ได้รับแจ้งการประเมินหรือยื่นแบบ  (ภายในเดือนมีนาคม  ของทุกปี)</w:t>
      </w:r>
    </w:p>
    <w:p w:rsidR="00401B77" w:rsidRDefault="00401B77" w:rsidP="00401B77">
      <w:pPr>
        <w:numPr>
          <w:ilvl w:val="0"/>
          <w:numId w:val="1"/>
        </w:num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หากไม่เสียภาษีภายในกำหนด  ต้องเสียเงินเพิ่มดังนี้</w:t>
      </w:r>
    </w:p>
    <w:p w:rsidR="00401B77" w:rsidRDefault="00401B77" w:rsidP="00401B77">
      <w:pPr>
        <w:ind w:firstLine="72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-  เสียภาษีไม่เกิน  1  เดือน  เสียเงินเพิ่มร้อยละ  2.50  ของค่าภาษีค้าง</w:t>
      </w:r>
    </w:p>
    <w:p w:rsidR="00401B77" w:rsidRDefault="00401B77" w:rsidP="00401B77">
      <w:pPr>
        <w:ind w:left="72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-  เสียภาษีเกิน 1 เดือน แต่ไม่เกิน 2 เดือน เสียเงินเพิ่ม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ร้อยละ 5 ของค่าภาษีค้าง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เสียภาษีเกิน 2 เดือน แต่ไม่เกิน 3 เดือน เสียเงินเพิ่มร้อยละ 7.50 ของค่าภาษีค้าง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เสียภาษีเกิน 3 เดือน แต่ไม่เกิน 4 เดือน เสียเงินเพิ่มร้อยละ 10 ของค่าภาษีค้าง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ถ้าไม่เสียภาษีภายใน 4 เดือน นายกองค์การบริหารส่วนตำบล มีอำนาจออกคำสั่งให้ยึด อายัดทรัพย์สิน ของผู้ค้างชำระภาษีได้โดยไม่ต้องให้ศาลสั่ง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หรือออกหมายยึด การยึด อายัด หรือขายทอดตลาดทรัพย์สิน ปฏิบัติตามพระราชบัญญัติภาษีโรงเรือนและ ที่ดิน พ.ศ. 2475 มาตรา 44 โดยอนุโลม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>บทกำหนดโทษ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ไม่ยื่นแบบ (</w:t>
      </w:r>
      <w:proofErr w:type="spellStart"/>
      <w:r>
        <w:rPr>
          <w:rFonts w:ascii="Angsana New" w:hAnsi="Angsana New" w:cs="FreesiaUPC"/>
          <w:sz w:val="28"/>
          <w:cs/>
        </w:rPr>
        <w:t>ภ.ร.ด.</w:t>
      </w:r>
      <w:proofErr w:type="spellEnd"/>
      <w:r>
        <w:rPr>
          <w:rFonts w:ascii="Angsana New" w:hAnsi="Angsana New" w:cs="FreesiaUPC"/>
          <w:sz w:val="28"/>
          <w:cs/>
        </w:rPr>
        <w:t xml:space="preserve"> 2) ภายในกำหนด ปรับ 200 บาท (มาตรา 46)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 xml:space="preserve">-  แจ้งข้อความเท็จ โดยเจตนาที่จะหลีกเลี่ยงภาษี ต้องระวางโทษจำคุกไม่เกิน   6  เดือน   ปรับไม่เกิน 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500.- บาท  หรือทั้งจำทั้งปรับ ( มาตรา 48(ข) ) 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</w:tblGrid>
      <w:tr w:rsidR="00401B77" w:rsidTr="00401B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jc w:val="center"/>
              <w:rPr>
                <w:rFonts w:ascii="Angsana New" w:hAnsi="Angsana New" w:cs="FreesiaUPC"/>
                <w:b/>
                <w:bCs/>
                <w:sz w:val="28"/>
              </w:rPr>
            </w:pPr>
            <w:r>
              <w:rPr>
                <w:rFonts w:ascii="Angsana New" w:hAnsi="Angsana New" w:cs="FreesiaUPC"/>
                <w:b/>
                <w:bCs/>
                <w:sz w:val="28"/>
                <w:cs/>
              </w:rPr>
              <w:lastRenderedPageBreak/>
              <w:t>ภาษีป้าย</w:t>
            </w:r>
          </w:p>
        </w:tc>
      </w:tr>
    </w:tbl>
    <w:p w:rsidR="00401B77" w:rsidRDefault="00401B77" w:rsidP="00401B77">
      <w:pPr>
        <w:spacing w:before="24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ป้าย</w:t>
      </w:r>
      <w:r>
        <w:rPr>
          <w:rFonts w:ascii="Angsana New" w:hAnsi="Angsana New" w:cs="FreesiaUPC"/>
          <w:sz w:val="28"/>
        </w:rPr>
        <w:t xml:space="preserve">  </w:t>
      </w:r>
      <w:r>
        <w:rPr>
          <w:rFonts w:ascii="Angsana New" w:hAnsi="Angsana New" w:cs="FreesiaUPC"/>
          <w:sz w:val="28"/>
          <w:cs/>
        </w:rPr>
        <w:t>หมายถึง    ป้ายแสดง ชื่อ ยี่ห้อ  หรือเครื่องหมายในการประกอบการค้าเพื่อหารายได้ไม่ว่าจะแสดงหรือโฆษณาไว้ที่วัตถุใด ๆ ด้วยอักษร ภาพ เครื่องหมาย</w:t>
      </w:r>
    </w:p>
    <w:p w:rsidR="00401B77" w:rsidRDefault="00401B77" w:rsidP="00401B77">
      <w:pPr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sz w:val="28"/>
          <w:cs/>
        </w:rPr>
        <w:tab/>
      </w:r>
      <w:r>
        <w:rPr>
          <w:rFonts w:ascii="Angsana New" w:hAnsi="Angsana New" w:cs="FreesiaUPC"/>
          <w:b/>
          <w:bCs/>
          <w:sz w:val="28"/>
          <w:cs/>
        </w:rPr>
        <w:t xml:space="preserve">ผู้มีหน้าที่เสียภาษีป้าย  </w:t>
      </w:r>
      <w:r>
        <w:rPr>
          <w:rFonts w:ascii="Angsana New" w:hAnsi="Angsana New" w:cs="FreesiaUPC"/>
          <w:sz w:val="28"/>
          <w:cs/>
        </w:rPr>
        <w:t>คือ</w:t>
      </w:r>
    </w:p>
    <w:p w:rsidR="00401B77" w:rsidRDefault="00401B77" w:rsidP="00401B77">
      <w:pPr>
        <w:numPr>
          <w:ilvl w:val="0"/>
          <w:numId w:val="2"/>
        </w:numPr>
        <w:tabs>
          <w:tab w:val="num" w:pos="900"/>
        </w:tabs>
        <w:rPr>
          <w:rFonts w:ascii="Angsana New" w:hAnsi="Angsana New" w:cs="FreesiaUPC"/>
          <w:sz w:val="28"/>
          <w:cs/>
        </w:rPr>
      </w:pPr>
      <w:r>
        <w:rPr>
          <w:rFonts w:ascii="Angsana New" w:hAnsi="Angsana New" w:cs="FreesiaUPC"/>
          <w:sz w:val="28"/>
          <w:cs/>
        </w:rPr>
        <w:t xml:space="preserve"> เจ้าของป้าย</w:t>
      </w:r>
    </w:p>
    <w:p w:rsidR="00401B77" w:rsidRDefault="00401B77" w:rsidP="00401B77">
      <w:pPr>
        <w:ind w:firstLine="72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2.  ผู้ครอบครองป้าย หรือ เจ้าของที่ดินที่ป้ายนั้นติดอยู่ </w:t>
      </w:r>
    </w:p>
    <w:p w:rsidR="00401B77" w:rsidRDefault="00401B77" w:rsidP="00401B77">
      <w:pPr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ab/>
        <w:t xml:space="preserve">     การคำนวณพื้นที่ป้าย  อัตราค่าภาษีป้าย</w:t>
      </w:r>
      <w:r>
        <w:rPr>
          <w:rFonts w:ascii="Angsana New" w:hAnsi="Angsana New" w:cs="FreesiaUPC"/>
          <w:b/>
          <w:bCs/>
          <w:sz w:val="28"/>
        </w:rPr>
        <w:t xml:space="preserve">      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ป้ายที่มีขอบเขต  คำนวณดังนี้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ส่วนกว้างที่สุด </w:t>
      </w:r>
      <w:proofErr w:type="gramStart"/>
      <w:r>
        <w:rPr>
          <w:rFonts w:ascii="Angsana New" w:hAnsi="Angsana New" w:cs="FreesiaUPC"/>
          <w:sz w:val="28"/>
        </w:rPr>
        <w:t>X</w:t>
      </w:r>
      <w:r>
        <w:rPr>
          <w:rFonts w:ascii="Angsana New" w:hAnsi="Angsana New" w:cs="FreesiaUPC"/>
          <w:sz w:val="28"/>
          <w:cs/>
        </w:rPr>
        <w:t xml:space="preserve">  ส่วนยาวที่สุดของป้ายนั้น</w:t>
      </w:r>
      <w:proofErr w:type="gramEnd"/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ป้ายที่ไม่มีขอบเขต คำนวณดังนี้  ให้ถือตัวอักษร  ภาพที่อยู่ริมสุดเป็นขอบเขตเพื่อกำหนดส่วนกว้างที่สุดยาวที่สุด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</w:p>
    <w:p w:rsidR="00401B77" w:rsidRDefault="00401B77" w:rsidP="00401B77">
      <w:pPr>
        <w:jc w:val="center"/>
        <w:rPr>
          <w:rFonts w:ascii="Angsana New" w:hAnsi="Angsana New" w:cs="FreesiaUPC"/>
          <w:sz w:val="28"/>
        </w:rPr>
      </w:pP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>อัตราภาษีป้าย  แบ่งเป็น  3  อัตรา</w:t>
      </w:r>
    </w:p>
    <w:p w:rsidR="00401B77" w:rsidRDefault="00401B77" w:rsidP="00401B77">
      <w:pPr>
        <w:jc w:val="center"/>
        <w:rPr>
          <w:rFonts w:ascii="Angsana New" w:hAnsi="Angsana New" w:cs="FreesiaUPC"/>
          <w:sz w:val="28"/>
        </w:rPr>
      </w:pPr>
    </w:p>
    <w:tbl>
      <w:tblPr>
        <w:tblW w:w="4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620"/>
      </w:tblGrid>
      <w:tr w:rsidR="00401B77" w:rsidTr="00401B77">
        <w:trPr>
          <w:trHeight w:val="4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ind w:left="-180"/>
              <w:jc w:val="center"/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 xml:space="preserve">        ลักษณะ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jc w:val="center"/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>ราคา  (บาท)</w:t>
            </w:r>
          </w:p>
        </w:tc>
      </w:tr>
      <w:tr w:rsidR="00401B77" w:rsidTr="00401B77">
        <w:trPr>
          <w:trHeight w:val="35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>1.  อักษรไทยล้วน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>2.  อักษรไทยปนอักษรต่างประเทศ/ภาพ/เครื่องหมาย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>3.  ป้ายที่ไม่มีอักษรไทย หรืออักษรไทยอยู่ใต้หรือต่ำกว่าอักษรต่างประเทศ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</w:rPr>
              <w:t xml:space="preserve">-  </w:t>
            </w:r>
            <w:r>
              <w:rPr>
                <w:rFonts w:ascii="Angsana New" w:hAnsi="Angsana New" w:cs="FreesiaUPC"/>
                <w:sz w:val="28"/>
                <w:cs/>
              </w:rPr>
              <w:t>ป้ายใดที่เสียต่ำกว่า 200 บาท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>ให้เสีย  200.- บาท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 xml:space="preserve">3/500 </w:t>
            </w:r>
            <w:proofErr w:type="spellStart"/>
            <w:r>
              <w:rPr>
                <w:rFonts w:ascii="Angsana New" w:hAnsi="Angsana New" w:cs="FreesiaUPC"/>
                <w:sz w:val="28"/>
                <w:cs/>
              </w:rPr>
              <w:t>ตร.</w:t>
            </w:r>
            <w:proofErr w:type="spellEnd"/>
            <w:r>
              <w:rPr>
                <w:rFonts w:ascii="Angsana New" w:hAnsi="Angsana New" w:cs="FreesiaUPC"/>
                <w:sz w:val="28"/>
                <w:cs/>
              </w:rPr>
              <w:t>ซม.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</w:rPr>
              <w:t xml:space="preserve">20/500 </w:t>
            </w:r>
            <w:proofErr w:type="spellStart"/>
            <w:r>
              <w:rPr>
                <w:rFonts w:ascii="Angsana New" w:hAnsi="Angsana New" w:cs="FreesiaUPC"/>
                <w:sz w:val="28"/>
                <w:cs/>
              </w:rPr>
              <w:t>ตร.</w:t>
            </w:r>
            <w:proofErr w:type="spellEnd"/>
            <w:r>
              <w:rPr>
                <w:rFonts w:ascii="Angsana New" w:hAnsi="Angsana New" w:cs="FreesiaUPC"/>
                <w:sz w:val="28"/>
                <w:cs/>
              </w:rPr>
              <w:t>ซม.</w:t>
            </w: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</w:p>
          <w:p w:rsidR="00401B77" w:rsidRDefault="00401B77">
            <w:pPr>
              <w:rPr>
                <w:rFonts w:ascii="Angsana New" w:hAnsi="Angsana New" w:cs="FreesiaUPC"/>
                <w:sz w:val="28"/>
              </w:rPr>
            </w:pPr>
            <w:r>
              <w:rPr>
                <w:rFonts w:ascii="Angsana New" w:hAnsi="Angsana New" w:cs="FreesiaUPC"/>
                <w:sz w:val="28"/>
                <w:cs/>
              </w:rPr>
              <w:t xml:space="preserve">40/500 </w:t>
            </w:r>
            <w:proofErr w:type="spellStart"/>
            <w:r>
              <w:rPr>
                <w:rFonts w:ascii="Angsana New" w:hAnsi="Angsana New" w:cs="FreesiaUPC"/>
                <w:sz w:val="28"/>
                <w:cs/>
              </w:rPr>
              <w:t>ตร.</w:t>
            </w:r>
            <w:proofErr w:type="spellEnd"/>
            <w:r>
              <w:rPr>
                <w:rFonts w:ascii="Angsana New" w:hAnsi="Angsana New" w:cs="FreesiaUPC"/>
                <w:sz w:val="28"/>
                <w:cs/>
              </w:rPr>
              <w:t>ซม.</w:t>
            </w:r>
          </w:p>
        </w:tc>
      </w:tr>
    </w:tbl>
    <w:p w:rsidR="00401B77" w:rsidRDefault="00401B77" w:rsidP="00401B77">
      <w:pPr>
        <w:ind w:left="360" w:hanging="36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</w:r>
    </w:p>
    <w:p w:rsidR="00401B77" w:rsidRDefault="00401B77" w:rsidP="00401B77">
      <w:pPr>
        <w:ind w:left="360" w:hanging="360"/>
        <w:rPr>
          <w:rFonts w:ascii="Angsana New" w:hAnsi="Angsana New" w:cs="FreesiaUPC"/>
          <w:sz w:val="28"/>
        </w:rPr>
      </w:pPr>
    </w:p>
    <w:p w:rsidR="00401B77" w:rsidRDefault="00401B77" w:rsidP="00401B77">
      <w:pPr>
        <w:ind w:left="360" w:hanging="360"/>
        <w:rPr>
          <w:rFonts w:ascii="Angsana New" w:hAnsi="Angsana New" w:cs="FreesiaUPC"/>
          <w:sz w:val="28"/>
          <w:cs/>
        </w:rPr>
      </w:pPr>
      <w:r>
        <w:rPr>
          <w:rFonts w:ascii="Angsana New" w:hAnsi="Angsana New" w:cs="FreesiaUPC"/>
          <w:b/>
          <w:bCs/>
          <w:sz w:val="28"/>
          <w:cs/>
        </w:rPr>
        <w:t xml:space="preserve">การคำนวณภาษีป้าย </w:t>
      </w:r>
      <w:r>
        <w:rPr>
          <w:rFonts w:ascii="Angsana New" w:hAnsi="Angsana New" w:cs="FreesiaUPC"/>
          <w:sz w:val="28"/>
          <w:cs/>
        </w:rPr>
        <w:t>ให้คำนวณโดยนำพื้นที่ป้ายคูณด้วยอัตรา        ภาษีป้าย  เช่น   ป้ายที่ต้องเสียภาษีมีพื้นที่  10,000   ตารางเซนติเมตร  เป็นป้ายประเภทที่ 2 เสียภาษี  ดังนี้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 xml:space="preserve">10,000  -  500  </w:t>
      </w:r>
      <w:r>
        <w:rPr>
          <w:rFonts w:ascii="Angsana New" w:hAnsi="Angsana New" w:cs="FreesiaUPC"/>
          <w:sz w:val="28"/>
        </w:rPr>
        <w:t xml:space="preserve">X  </w:t>
      </w:r>
      <w:r>
        <w:rPr>
          <w:rFonts w:ascii="Angsana New" w:hAnsi="Angsana New" w:cs="FreesiaUPC"/>
          <w:sz w:val="28"/>
          <w:cs/>
        </w:rPr>
        <w:t xml:space="preserve"> </w:t>
      </w:r>
      <w:proofErr w:type="gramStart"/>
      <w:r>
        <w:rPr>
          <w:rFonts w:ascii="Angsana New" w:hAnsi="Angsana New" w:cs="FreesiaUPC"/>
          <w:sz w:val="28"/>
          <w:cs/>
        </w:rPr>
        <w:t xml:space="preserve">20  </w:t>
      </w:r>
      <w:r>
        <w:rPr>
          <w:rFonts w:ascii="Angsana New" w:hAnsi="Angsana New" w:cs="FreesiaUPC"/>
          <w:sz w:val="28"/>
        </w:rPr>
        <w:t>=</w:t>
      </w:r>
      <w:proofErr w:type="gramEnd"/>
      <w:r>
        <w:rPr>
          <w:rFonts w:ascii="Angsana New" w:hAnsi="Angsana New" w:cs="FreesiaUPC"/>
          <w:sz w:val="28"/>
        </w:rPr>
        <w:t xml:space="preserve">   </w:t>
      </w:r>
      <w:r>
        <w:rPr>
          <w:rFonts w:ascii="Angsana New" w:hAnsi="Angsana New" w:cs="FreesiaUPC"/>
          <w:sz w:val="32"/>
          <w:szCs w:val="32"/>
        </w:rPr>
        <w:t xml:space="preserve">400  </w:t>
      </w:r>
      <w:r>
        <w:rPr>
          <w:rFonts w:ascii="Angsana New" w:hAnsi="Angsana New" w:cs="FreesiaUPC"/>
          <w:sz w:val="32"/>
          <w:szCs w:val="32"/>
          <w:cs/>
        </w:rPr>
        <w:t>บาท</w:t>
      </w: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t>ขั้นตอนการชำระภาษี</w:t>
      </w:r>
    </w:p>
    <w:p w:rsidR="00401B77" w:rsidRDefault="00401B77" w:rsidP="00401B77">
      <w:pPr>
        <w:ind w:left="720" w:hanging="36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>1.  ยื่นแบบแสดงรายการภาษีป้าย  (</w:t>
      </w:r>
      <w:proofErr w:type="spellStart"/>
      <w:r>
        <w:rPr>
          <w:rFonts w:ascii="Angsana New" w:hAnsi="Angsana New" w:cs="FreesiaUPC"/>
          <w:sz w:val="28"/>
          <w:cs/>
        </w:rPr>
        <w:t>ภป.</w:t>
      </w:r>
      <w:proofErr w:type="spellEnd"/>
      <w:r>
        <w:rPr>
          <w:rFonts w:ascii="Angsana New" w:hAnsi="Angsana New" w:cs="FreesiaUPC"/>
          <w:sz w:val="28"/>
          <w:cs/>
        </w:rPr>
        <w:t xml:space="preserve"> 1) พร้อมหลักฐาน    ภายในเดือน มีนาคม  ของทุกปี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      2.  พนักงานเจ้าหน้าที่ประเมินค่าภาษีป้าย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      3.  เสียภาษีป้ายภายใน15 วันนับแต่วันที่ได้รับแจ้งการประเมิน</w:t>
      </w:r>
    </w:p>
    <w:p w:rsidR="00401B77" w:rsidRDefault="00401B77" w:rsidP="00401B77">
      <w:pPr>
        <w:ind w:left="720" w:hanging="720"/>
        <w:rPr>
          <w:rFonts w:ascii="Angsana New" w:hAnsi="Angsana New" w:cs="FreesiaUPC"/>
          <w:sz w:val="28"/>
          <w:cs/>
        </w:rPr>
      </w:pPr>
      <w:r>
        <w:rPr>
          <w:rFonts w:ascii="Angsana New" w:hAnsi="Angsana New" w:cs="FreesiaUPC"/>
          <w:sz w:val="28"/>
        </w:rPr>
        <w:t xml:space="preserve">        </w:t>
      </w:r>
      <w:r>
        <w:rPr>
          <w:rFonts w:ascii="Angsana New" w:hAnsi="Angsana New" w:cs="FreesiaUPC"/>
          <w:sz w:val="32"/>
          <w:szCs w:val="32"/>
        </w:rPr>
        <w:t>4.</w:t>
      </w:r>
      <w:r>
        <w:rPr>
          <w:rFonts w:ascii="Angsana New" w:hAnsi="Angsana New" w:cs="FreesiaUPC"/>
          <w:sz w:val="28"/>
        </w:rPr>
        <w:t xml:space="preserve">   </w:t>
      </w:r>
      <w:proofErr w:type="gramStart"/>
      <w:r>
        <w:rPr>
          <w:rFonts w:ascii="Angsana New" w:hAnsi="Angsana New" w:cs="FreesiaUPC"/>
          <w:sz w:val="28"/>
          <w:cs/>
        </w:rPr>
        <w:t>ไม่เสียภาษีภายในกำหนด  เสียเงินเพิ่มร้อยละ</w:t>
      </w:r>
      <w:proofErr w:type="gramEnd"/>
      <w:r>
        <w:rPr>
          <w:rFonts w:ascii="Angsana New" w:hAnsi="Angsana New" w:cs="FreesiaUPC"/>
          <w:sz w:val="28"/>
          <w:cs/>
        </w:rPr>
        <w:t xml:space="preserve">  2  ต่อเดือน    ของค่าภาษีป้าย</w:t>
      </w: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</w:p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28"/>
        </w:rPr>
      </w:pPr>
      <w:r>
        <w:rPr>
          <w:rFonts w:ascii="Angsana New" w:hAnsi="Angsana New" w:cs="FreesiaUPC"/>
          <w:b/>
          <w:bCs/>
          <w:sz w:val="28"/>
          <w:cs/>
        </w:rPr>
        <w:lastRenderedPageBreak/>
        <w:t>บทกำหนดโทษ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</w:rPr>
        <w:tab/>
        <w:t xml:space="preserve">-  </w:t>
      </w:r>
      <w:proofErr w:type="gramStart"/>
      <w:r>
        <w:rPr>
          <w:rFonts w:ascii="Angsana New" w:hAnsi="Angsana New" w:cs="FreesiaUPC"/>
          <w:sz w:val="28"/>
          <w:cs/>
        </w:rPr>
        <w:t>ไม่ยื่นแบบแสดงรายการภาษีป้าย  (</w:t>
      </w:r>
      <w:proofErr w:type="spellStart"/>
      <w:proofErr w:type="gramEnd"/>
      <w:r>
        <w:rPr>
          <w:rFonts w:ascii="Angsana New" w:hAnsi="Angsana New" w:cs="FreesiaUPC"/>
          <w:sz w:val="28"/>
          <w:cs/>
        </w:rPr>
        <w:t>ภ.ป.</w:t>
      </w:r>
      <w:proofErr w:type="spellEnd"/>
      <w:r>
        <w:rPr>
          <w:rFonts w:ascii="Angsana New" w:hAnsi="Angsana New" w:cs="FreesiaUPC"/>
          <w:sz w:val="28"/>
          <w:cs/>
        </w:rPr>
        <w:t xml:space="preserve">1) ปรับตั้งแต่  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      5,000 </w:t>
      </w:r>
      <w:r>
        <w:rPr>
          <w:rFonts w:ascii="Angsana New" w:hAnsi="Angsana New" w:cs="FreesiaUPC"/>
          <w:sz w:val="28"/>
        </w:rPr>
        <w:t>–</w:t>
      </w:r>
      <w:r>
        <w:rPr>
          <w:rFonts w:ascii="Angsana New" w:hAnsi="Angsana New" w:cs="FreesiaUPC"/>
          <w:sz w:val="28"/>
          <w:cs/>
        </w:rPr>
        <w:t xml:space="preserve"> 10,000 บาท (มาตรา 35) </w:t>
      </w:r>
    </w:p>
    <w:p w:rsidR="00401B77" w:rsidRDefault="00401B77" w:rsidP="00401B77">
      <w:pPr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ab/>
        <w:t>-  แจ้งข้อความเท็จเพื่อหลีกเลี่ยงการเสียภาษีต้องระวาง</w:t>
      </w:r>
    </w:p>
    <w:p w:rsidR="00401B77" w:rsidRDefault="00401B77" w:rsidP="00401B77">
      <w:pPr>
        <w:ind w:left="360" w:right="360" w:hanging="360"/>
        <w:rPr>
          <w:rFonts w:ascii="Angsana New" w:hAnsi="Angsana New" w:cs="FreesiaUPC"/>
          <w:sz w:val="28"/>
        </w:rPr>
      </w:pPr>
      <w:r>
        <w:rPr>
          <w:rFonts w:ascii="Angsana New" w:hAnsi="Angsana New" w:cs="FreesiaUPC"/>
          <w:sz w:val="28"/>
          <w:cs/>
        </w:rPr>
        <w:t xml:space="preserve">      โทษจำคุกไม่เกิน 1 ปี  หรือปรับตั้งแต่ 5,000 </w:t>
      </w:r>
      <w:r>
        <w:rPr>
          <w:rFonts w:ascii="Angsana New" w:hAnsi="Angsana New" w:cs="FreesiaUPC"/>
          <w:sz w:val="28"/>
        </w:rPr>
        <w:t>–</w:t>
      </w:r>
      <w:r>
        <w:rPr>
          <w:rFonts w:ascii="Angsana New" w:hAnsi="Angsana New" w:cs="FreesiaUPC"/>
          <w:sz w:val="28"/>
          <w:cs/>
        </w:rPr>
        <w:t xml:space="preserve"> 50,000 บาท   หรือทั้งจำทั้งปรับ (มาตรา 34)</w:t>
      </w:r>
    </w:p>
    <w:p w:rsidR="00401B77" w:rsidRDefault="00401B77" w:rsidP="00401B77">
      <w:pPr>
        <w:ind w:left="360" w:right="360" w:hanging="360"/>
        <w:rPr>
          <w:rFonts w:ascii="Angsana New" w:hAnsi="Angsana New" w:cs="FreesiaUPC"/>
          <w:sz w:val="28"/>
        </w:rPr>
      </w:pPr>
    </w:p>
    <w:tbl>
      <w:tblPr>
        <w:tblW w:w="0" w:type="auto"/>
        <w:jc w:val="center"/>
        <w:tblInd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</w:tblGrid>
      <w:tr w:rsidR="00401B77" w:rsidTr="00401B77">
        <w:trPr>
          <w:trHeight w:val="52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77" w:rsidRDefault="00401B77">
            <w:pPr>
              <w:jc w:val="center"/>
              <w:rPr>
                <w:rFonts w:ascii="Angsana New" w:hAnsi="Angsana New" w:cs="FreesiaUPC"/>
                <w:b/>
                <w:bCs/>
                <w:sz w:val="16"/>
                <w:szCs w:val="16"/>
              </w:rPr>
            </w:pPr>
          </w:p>
          <w:p w:rsidR="00401B77" w:rsidRDefault="00401B77">
            <w:pPr>
              <w:jc w:val="center"/>
              <w:rPr>
                <w:rFonts w:ascii="Angsana New" w:hAnsi="Angsana New" w:cs="FreesiaUPC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FreesiaUPC"/>
                <w:b/>
                <w:bCs/>
                <w:sz w:val="36"/>
                <w:szCs w:val="36"/>
                <w:cs/>
              </w:rPr>
              <w:t>ภาษีบำรุงท้องที่</w:t>
            </w:r>
          </w:p>
        </w:tc>
      </w:tr>
    </w:tbl>
    <w:p w:rsidR="00401B77" w:rsidRDefault="00401B77" w:rsidP="00401B77">
      <w:pPr>
        <w:rPr>
          <w:rFonts w:ascii="Angsana New" w:hAnsi="Angsana New"/>
          <w:b/>
          <w:bCs/>
          <w:sz w:val="32"/>
          <w:szCs w:val="32"/>
        </w:rPr>
      </w:pPr>
    </w:p>
    <w:p w:rsidR="00401B77" w:rsidRDefault="00401B77" w:rsidP="00401B77">
      <w:pPr>
        <w:ind w:firstLine="720"/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b/>
          <w:bCs/>
          <w:sz w:val="32"/>
          <w:szCs w:val="32"/>
          <w:cs/>
        </w:rPr>
        <w:t xml:space="preserve">ที่ดิน </w:t>
      </w:r>
      <w:r>
        <w:rPr>
          <w:rFonts w:ascii="Angsana New" w:hAnsi="Angsana New" w:cs="FreesiaUPC"/>
          <w:sz w:val="32"/>
          <w:szCs w:val="32"/>
          <w:cs/>
        </w:rPr>
        <w:t xml:space="preserve"> หมายถึง พื้นที่ดินรวมถึงภูเขาและแหล่งน้ำด้วย</w:t>
      </w:r>
    </w:p>
    <w:p w:rsidR="00401B77" w:rsidRDefault="00401B77" w:rsidP="00401B77">
      <w:pPr>
        <w:ind w:firstLine="720"/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b/>
          <w:bCs/>
          <w:sz w:val="32"/>
          <w:szCs w:val="32"/>
          <w:cs/>
        </w:rPr>
        <w:t xml:space="preserve">เจ้าของที่ดิน  </w:t>
      </w:r>
      <w:r>
        <w:rPr>
          <w:rFonts w:ascii="Angsana New" w:hAnsi="Angsana New" w:cs="FreesiaUPC"/>
          <w:sz w:val="32"/>
          <w:szCs w:val="32"/>
          <w:cs/>
        </w:rPr>
        <w:t>หมายถึง  บุคคลหรืคณะบุคคลซึ่งมีกรรมสิทธิ์ในที่ดินระยะเวลายื่นแบบแสดงรายการเพื่อเสียภาษี  ถ้าปีใดที่มีราคาปานกลางของที่ดิน  (สำรวจใหม่)  ผู้มีหน้าที่เสียภาษี  ยื่นแบบแสดงรายการที่ดิน  (</w:t>
      </w:r>
      <w:proofErr w:type="spellStart"/>
      <w:r>
        <w:rPr>
          <w:rFonts w:ascii="Angsana New" w:hAnsi="Angsana New" w:cs="FreesiaUPC"/>
          <w:sz w:val="32"/>
          <w:szCs w:val="32"/>
          <w:cs/>
        </w:rPr>
        <w:t>ภ.บ.ท.</w:t>
      </w:r>
      <w:proofErr w:type="spellEnd"/>
      <w:r>
        <w:rPr>
          <w:rFonts w:ascii="Angsana New" w:hAnsi="Angsana New" w:cs="FreesiaUPC"/>
          <w:sz w:val="32"/>
          <w:szCs w:val="32"/>
          <w:cs/>
        </w:rPr>
        <w:t xml:space="preserve">)  ภายในเดือน  มกราคม (สำรวจใหม่ทุกระยะ  4  ปี) </w:t>
      </w:r>
    </w:p>
    <w:p w:rsidR="00401B77" w:rsidRDefault="00401B77" w:rsidP="00401B77">
      <w:pPr>
        <w:ind w:firstLine="720"/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b/>
          <w:bCs/>
          <w:sz w:val="32"/>
          <w:szCs w:val="32"/>
        </w:rPr>
        <w:t xml:space="preserve">-  </w:t>
      </w:r>
      <w:proofErr w:type="gramStart"/>
      <w:r>
        <w:rPr>
          <w:rFonts w:ascii="Angsana New" w:hAnsi="Angsana New" w:cs="FreesiaUPC"/>
          <w:b/>
          <w:bCs/>
          <w:sz w:val="32"/>
          <w:szCs w:val="32"/>
          <w:cs/>
        </w:rPr>
        <w:t>เสียภาษีภายในเดือน  มกราคม</w:t>
      </w:r>
      <w:proofErr w:type="gramEnd"/>
      <w:r>
        <w:rPr>
          <w:rFonts w:ascii="Angsana New" w:hAnsi="Angsana New" w:cs="FreesiaUPC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FreesiaUPC"/>
          <w:b/>
          <w:bCs/>
          <w:sz w:val="32"/>
          <w:szCs w:val="32"/>
        </w:rPr>
        <w:t xml:space="preserve">– </w:t>
      </w:r>
      <w:r>
        <w:rPr>
          <w:rFonts w:ascii="Angsana New" w:hAnsi="Angsana New" w:cs="FreesiaUPC"/>
          <w:b/>
          <w:bCs/>
          <w:sz w:val="32"/>
          <w:szCs w:val="32"/>
          <w:cs/>
        </w:rPr>
        <w:t xml:space="preserve">เมษายน  ของทุกปีหรือภายใน  30  วัน  </w:t>
      </w:r>
      <w:r>
        <w:rPr>
          <w:rFonts w:ascii="Angsana New" w:hAnsi="Angsana New" w:cs="FreesiaUPC"/>
          <w:sz w:val="32"/>
          <w:szCs w:val="32"/>
          <w:cs/>
        </w:rPr>
        <w:t>นับแต่วันที่ได้รับแจ้งประเมิน</w:t>
      </w:r>
    </w:p>
    <w:p w:rsidR="00401B77" w:rsidRDefault="00401B77" w:rsidP="00401B77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sz w:val="32"/>
          <w:szCs w:val="32"/>
          <w:cs/>
        </w:rPr>
        <w:tab/>
        <w:t>- คำนวณราคาปานกลางของที่ดินที่คณะกรรมการตีราคาปานกลางที่ดินกำหนดขึ้นเพื่อใช้ในการจัดเก็บภาษี  คูณกับอัตราภาษี</w:t>
      </w:r>
    </w:p>
    <w:p w:rsidR="00401B77" w:rsidRDefault="00401B77" w:rsidP="00401B77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sz w:val="32"/>
          <w:szCs w:val="32"/>
          <w:cs/>
        </w:rPr>
        <w:tab/>
        <w:t xml:space="preserve">เนื้อที่ดินเพื่อคำนวณภาษี  (ไร่ </w:t>
      </w:r>
      <w:r>
        <w:rPr>
          <w:rFonts w:ascii="Angsana New" w:hAnsi="Angsana New" w:cs="FreesiaUPC"/>
          <w:sz w:val="32"/>
          <w:szCs w:val="32"/>
        </w:rPr>
        <w:t xml:space="preserve">= </w:t>
      </w:r>
      <w:r>
        <w:rPr>
          <w:rFonts w:ascii="Angsana New" w:hAnsi="Angsana New" w:cs="FreesiaUPC"/>
          <w:sz w:val="32"/>
          <w:szCs w:val="32"/>
          <w:cs/>
        </w:rPr>
        <w:t>เนื้อที่ครอบครอง-เนื้อที่ลดหย่อน</w:t>
      </w:r>
      <w:proofErr w:type="gramStart"/>
      <w:r>
        <w:rPr>
          <w:rFonts w:ascii="Angsana New" w:hAnsi="Angsana New" w:cs="FreesiaUPC"/>
          <w:sz w:val="32"/>
          <w:szCs w:val="32"/>
          <w:cs/>
        </w:rPr>
        <w:t>)เนื้อที่ดินในเขต</w:t>
      </w:r>
      <w:proofErr w:type="gramEnd"/>
      <w:r>
        <w:rPr>
          <w:rFonts w:ascii="Angsana New" w:hAnsi="Angsana New" w:cs="FreesiaUPC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FreesiaUPC"/>
          <w:sz w:val="32"/>
          <w:szCs w:val="32"/>
          <w:cs/>
        </w:rPr>
        <w:t>อบต.</w:t>
      </w:r>
      <w:proofErr w:type="spellEnd"/>
      <w:r>
        <w:rPr>
          <w:rFonts w:ascii="Angsana New" w:hAnsi="Angsana New" w:cs="FreesiaUPC"/>
          <w:sz w:val="32"/>
          <w:szCs w:val="32"/>
          <w:cs/>
        </w:rPr>
        <w:t xml:space="preserve"> บางวัน  เนื้อที่ลดหย่อนไม่เกิน 5  ไร่</w:t>
      </w:r>
    </w:p>
    <w:p w:rsidR="00401B77" w:rsidRDefault="00401B77" w:rsidP="00401B77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sz w:val="32"/>
          <w:szCs w:val="32"/>
          <w:cs/>
        </w:rPr>
        <w:tab/>
        <w:t>- เงินเพิ่มไม่เสียภาษีในกำหนดเสียเงินเพิ่มร้อยละ 2ต่อเดือนของค่าภาษี</w:t>
      </w:r>
    </w:p>
    <w:p w:rsidR="00401B77" w:rsidRDefault="00401B77" w:rsidP="00401B77">
      <w:pPr>
        <w:jc w:val="center"/>
        <w:rPr>
          <w:rFonts w:ascii="Angsana New" w:hAnsi="Angsana New" w:cs="FreesiaUPC"/>
          <w:sz w:val="32"/>
          <w:szCs w:val="32"/>
        </w:rPr>
      </w:pPr>
    </w:p>
    <w:p w:rsidR="00401B77" w:rsidRDefault="00401B77" w:rsidP="00401B77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sz w:val="32"/>
          <w:szCs w:val="32"/>
          <w:cs/>
        </w:rPr>
        <w:t xml:space="preserve"> 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</w:tblGrid>
      <w:tr w:rsidR="00401B77" w:rsidTr="00401B77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7" w:rsidRDefault="00401B77">
            <w:pPr>
              <w:jc w:val="center"/>
              <w:rPr>
                <w:rFonts w:ascii="Angsana New" w:hAnsi="Angsana New" w:cs="FreesiaUPC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FreesiaUPC"/>
                <w:b/>
                <w:bCs/>
                <w:sz w:val="36"/>
                <w:szCs w:val="36"/>
                <w:cs/>
              </w:rPr>
              <w:t>บทกำหนดโทษ</w:t>
            </w:r>
          </w:p>
        </w:tc>
      </w:tr>
    </w:tbl>
    <w:p w:rsidR="00401B77" w:rsidRDefault="00401B77" w:rsidP="00401B77">
      <w:pPr>
        <w:jc w:val="center"/>
        <w:rPr>
          <w:rFonts w:ascii="Angsana New" w:hAnsi="Angsana New" w:cs="FreesiaUPC"/>
          <w:b/>
          <w:bCs/>
          <w:sz w:val="36"/>
          <w:szCs w:val="36"/>
        </w:rPr>
      </w:pPr>
    </w:p>
    <w:p w:rsidR="00401B77" w:rsidRDefault="00401B77" w:rsidP="00401B77">
      <w:pPr>
        <w:rPr>
          <w:rFonts w:ascii="Angsana New" w:hAnsi="Angsana New" w:cs="FreesiaUPC"/>
          <w:b/>
          <w:bCs/>
          <w:sz w:val="32"/>
          <w:szCs w:val="32"/>
          <w:cs/>
        </w:rPr>
      </w:pPr>
      <w:r>
        <w:rPr>
          <w:rFonts w:ascii="Angsana New" w:hAnsi="Angsana New" w:cs="FreesiaUPC"/>
          <w:b/>
          <w:bCs/>
          <w:sz w:val="32"/>
          <w:szCs w:val="32"/>
          <w:cs/>
        </w:rPr>
        <w:t xml:space="preserve">            โทษทางแพ่ง</w:t>
      </w:r>
    </w:p>
    <w:p w:rsidR="00401B77" w:rsidRDefault="00401B77" w:rsidP="00401B77">
      <w:pPr>
        <w:rPr>
          <w:rFonts w:ascii="Angsana New" w:hAnsi="Angsana New" w:cs="FreesiaUPC"/>
          <w:b/>
          <w:bCs/>
          <w:sz w:val="32"/>
          <w:szCs w:val="32"/>
        </w:rPr>
      </w:pP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0;margin-top:3.6pt;width:9pt;height:9pt;z-index:251654144"/>
        </w:pict>
      </w:r>
      <w:r w:rsidR="00401B77">
        <w:rPr>
          <w:rFonts w:ascii="Angsana New" w:hAnsi="Angsana New" w:cs="FreesiaUPC"/>
          <w:sz w:val="32"/>
          <w:szCs w:val="32"/>
          <w:cs/>
        </w:rPr>
        <w:t>ไม่ยื่นแบบแสดงรายการ ภายในเวลากำหนดเสียเงินเพิ่มร้อยละ  10  ของภาษี</w:t>
      </w:r>
      <w:r w:rsidR="00401B77">
        <w:rPr>
          <w:rFonts w:ascii="Angsana New" w:hAnsi="Angsana New" w:cs="FreesiaUPC"/>
          <w:sz w:val="32"/>
          <w:szCs w:val="32"/>
        </w:rPr>
        <w:tab/>
        <w:t xml:space="preserve"> </w:t>
      </w: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27" type="#_x0000_t74" style="position:absolute;left:0;text-align:left;margin-left:-1.9pt;margin-top:6.45pt;width:9pt;height:9pt;z-index:251655168"/>
        </w:pict>
      </w:r>
      <w:r w:rsidR="00401B77">
        <w:rPr>
          <w:rFonts w:ascii="Angsana New" w:hAnsi="Angsana New" w:cs="FreesiaUPC"/>
          <w:sz w:val="32"/>
          <w:szCs w:val="32"/>
          <w:cs/>
        </w:rPr>
        <w:t>ยื่นแบบแสดงรายการ ไม่ถูกต้องเสียเงินเพิ่ม ร้อยละ  10  ของค่าภาษี</w:t>
      </w: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28" type="#_x0000_t74" style="position:absolute;left:0;text-align:left;margin-left:-1.9pt;margin-top:4.1pt;width:9pt;height:9pt;z-index:251656192"/>
        </w:pict>
      </w:r>
      <w:r w:rsidR="00401B77">
        <w:rPr>
          <w:rFonts w:ascii="Angsana New" w:hAnsi="Angsana New" w:cs="FreesiaUPC"/>
          <w:sz w:val="32"/>
          <w:szCs w:val="32"/>
          <w:cs/>
        </w:rPr>
        <w:t>แจ้งจำนวนเนื้อที่ดินไม่ถูกต้อง  ให้เสียเงินเพิ่ม 1 เท่าของภาษี</w:t>
      </w: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29" type="#_x0000_t74" style="position:absolute;left:0;text-align:left;margin-left:-1.9pt;margin-top:4.1pt;width:9pt;height:9pt;z-index:251657216"/>
        </w:pict>
      </w:r>
      <w:r w:rsidR="00401B77">
        <w:rPr>
          <w:rFonts w:ascii="Angsana New" w:hAnsi="Angsana New" w:cs="FreesiaUPC"/>
          <w:sz w:val="32"/>
          <w:szCs w:val="32"/>
          <w:cs/>
        </w:rPr>
        <w:t xml:space="preserve">ไม่ชำระภาษีภายในกำหนดเสียเงินเพิ่มร้อยละ  24  ต่อปี </w:t>
      </w:r>
    </w:p>
    <w:p w:rsidR="00401B77" w:rsidRDefault="00401B77" w:rsidP="00401B77">
      <w:pPr>
        <w:ind w:left="315"/>
        <w:rPr>
          <w:rFonts w:ascii="Angsana New" w:hAnsi="Angsana New" w:cs="FreesiaUPC"/>
          <w:sz w:val="32"/>
          <w:szCs w:val="32"/>
        </w:rPr>
      </w:pPr>
    </w:p>
    <w:p w:rsidR="00401B77" w:rsidRDefault="00401B77" w:rsidP="00401B77">
      <w:pPr>
        <w:ind w:left="315"/>
        <w:rPr>
          <w:rFonts w:ascii="Angsana New" w:hAnsi="Angsana New" w:cs="FreesiaUPC"/>
          <w:sz w:val="32"/>
          <w:szCs w:val="32"/>
        </w:rPr>
      </w:pPr>
    </w:p>
    <w:p w:rsidR="00401B77" w:rsidRDefault="00401B77" w:rsidP="00401B77">
      <w:pPr>
        <w:ind w:left="315"/>
        <w:rPr>
          <w:rFonts w:ascii="Angsana New" w:hAnsi="Angsana New" w:cs="FreesiaUPC"/>
          <w:sz w:val="32"/>
          <w:szCs w:val="32"/>
        </w:rPr>
      </w:pPr>
    </w:p>
    <w:p w:rsidR="00401B77" w:rsidRDefault="00401B77" w:rsidP="00401B77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sz w:val="32"/>
          <w:szCs w:val="32"/>
        </w:rPr>
        <w:t xml:space="preserve">      </w:t>
      </w:r>
    </w:p>
    <w:p w:rsidR="00401B77" w:rsidRDefault="00401B77" w:rsidP="00401B77">
      <w:pPr>
        <w:rPr>
          <w:rFonts w:ascii="Angsana New" w:hAnsi="Angsana New" w:cs="FreesiaUPC"/>
          <w:b/>
          <w:bCs/>
          <w:sz w:val="32"/>
          <w:szCs w:val="32"/>
        </w:rPr>
      </w:pPr>
      <w:r>
        <w:rPr>
          <w:rFonts w:ascii="Angsana New" w:hAnsi="Angsana New" w:cs="FreesiaUPC"/>
          <w:b/>
          <w:bCs/>
          <w:sz w:val="32"/>
          <w:szCs w:val="32"/>
          <w:cs/>
        </w:rPr>
        <w:lastRenderedPageBreak/>
        <w:t>โทษทางอาญา</w:t>
      </w:r>
    </w:p>
    <w:p w:rsidR="00401B77" w:rsidRDefault="00401B77" w:rsidP="00401B77">
      <w:pPr>
        <w:rPr>
          <w:rFonts w:ascii="Angsana New" w:hAnsi="Angsana New" w:cs="FreesiaUPC"/>
          <w:b/>
          <w:bCs/>
          <w:sz w:val="32"/>
          <w:szCs w:val="32"/>
        </w:rPr>
      </w:pP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30" type="#_x0000_t74" style="position:absolute;left:0;text-align:left;margin-left:0;margin-top:3.6pt;width:9pt;height:9pt;z-index:251658240"/>
        </w:pict>
      </w:r>
      <w:r w:rsidR="00401B77">
        <w:rPr>
          <w:rFonts w:ascii="Angsana New" w:hAnsi="Angsana New" w:cs="FreesiaUPC"/>
          <w:sz w:val="32"/>
          <w:szCs w:val="32"/>
          <w:cs/>
        </w:rPr>
        <w:t>พยายามหลีกเลี่ยงการเสียภาษีบำรุงท้องที่  โทษจำคุกไม่เกิน  6  เดือนหรือปรับไม่เกิน  2,000 บาท  หรือทั้งจำทั้งปรับ</w:t>
      </w:r>
      <w:r w:rsidR="00401B77">
        <w:rPr>
          <w:rFonts w:ascii="Angsana New" w:hAnsi="Angsana New" w:cs="FreesiaUPC"/>
          <w:sz w:val="32"/>
          <w:szCs w:val="32"/>
        </w:rPr>
        <w:tab/>
      </w: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31" type="#_x0000_t74" style="position:absolute;left:0;text-align:left;margin-left:-1.9pt;margin-top:6.45pt;width:9pt;height:9pt;z-index:251659264"/>
        </w:pict>
      </w:r>
      <w:r w:rsidR="00401B77">
        <w:rPr>
          <w:rFonts w:ascii="Angsana New" w:hAnsi="Angsana New" w:cs="FreesiaUPC"/>
          <w:sz w:val="32"/>
          <w:szCs w:val="32"/>
          <w:cs/>
        </w:rPr>
        <w:t>ไม่ยอมชี้เขตหรือไม่ยอมแจ้งจำนวนเนื้อที่ดิน  โทษจำคุก 1 เดือนหรือปรับไม่เกิน  1,000  บาท</w:t>
      </w:r>
      <w:r w:rsidR="00401B77">
        <w:rPr>
          <w:rFonts w:ascii="Angsana New" w:hAnsi="Angsana New" w:cs="FreesiaUPC"/>
          <w:sz w:val="32"/>
          <w:szCs w:val="32"/>
        </w:rPr>
        <w:t xml:space="preserve">  </w:t>
      </w:r>
      <w:r w:rsidR="00401B77">
        <w:rPr>
          <w:rFonts w:ascii="Angsana New" w:hAnsi="Angsana New" w:cs="FreesiaUPC"/>
          <w:sz w:val="32"/>
          <w:szCs w:val="32"/>
          <w:cs/>
        </w:rPr>
        <w:t>หรือทั้งจำทั้งปรับ</w:t>
      </w:r>
    </w:p>
    <w:p w:rsidR="00401B77" w:rsidRDefault="001638D0" w:rsidP="00401B77">
      <w:pPr>
        <w:ind w:left="315"/>
        <w:rPr>
          <w:rFonts w:ascii="Angsana New" w:hAnsi="Angsana New" w:cs="FreesiaUPC"/>
          <w:sz w:val="32"/>
          <w:szCs w:val="32"/>
          <w:cs/>
        </w:rPr>
      </w:pPr>
      <w:r w:rsidRPr="001638D0">
        <w:pict>
          <v:shape id="_x0000_s1032" type="#_x0000_t74" style="position:absolute;left:0;text-align:left;margin-left:-1.9pt;margin-top:4.1pt;width:9pt;height:9pt;z-index:251660288"/>
        </w:pict>
      </w:r>
      <w:r w:rsidR="00401B77">
        <w:rPr>
          <w:rFonts w:ascii="Angsana New" w:hAnsi="Angsana New" w:cs="FreesiaUPC"/>
          <w:sz w:val="32"/>
          <w:szCs w:val="32"/>
          <w:cs/>
        </w:rPr>
        <w:t>ขัดขวางเจ้าพนักงาน  โทษจำคุกไม่เกิน  1  เดือน  หรือปรับไม่เกิน  1,000  บาท</w:t>
      </w:r>
    </w:p>
    <w:p w:rsidR="00401B77" w:rsidRPr="00401B77" w:rsidRDefault="001638D0" w:rsidP="00401B77">
      <w:pPr>
        <w:ind w:left="315"/>
        <w:rPr>
          <w:rFonts w:ascii="Angsana New" w:hAnsi="Angsana New" w:cs="FreesiaUPC"/>
          <w:sz w:val="32"/>
          <w:szCs w:val="32"/>
        </w:rPr>
      </w:pPr>
      <w:r w:rsidRPr="001638D0">
        <w:pict>
          <v:shape id="_x0000_s1033" type="#_x0000_t74" style="position:absolute;left:0;text-align:left;margin-left:-1.9pt;margin-top:4.1pt;width:9pt;height:9pt;z-index:251661312"/>
        </w:pict>
      </w:r>
      <w:r w:rsidR="00401B77">
        <w:rPr>
          <w:rFonts w:ascii="Angsana New" w:hAnsi="Angsana New" w:cs="FreesiaUPC"/>
          <w:sz w:val="32"/>
          <w:szCs w:val="32"/>
          <w:cs/>
        </w:rPr>
        <w:t>ผู้ใดฝ่าฝืนคำสั่งของเจ้าพนักงาน โทษจำคุกไม่เกิน 1 เดือน หรือปรับไม่เกิน 1,000  บาทหรือทั้งจำทั้งปรับ</w:t>
      </w:r>
      <w:r w:rsidR="00401B77">
        <w:rPr>
          <w:rFonts w:ascii="Angsana New" w:hAnsi="Angsana New" w:cs="FreesiaUPC"/>
          <w:b/>
          <w:bCs/>
          <w:sz w:val="32"/>
          <w:szCs w:val="32"/>
        </w:rPr>
        <w:t>“</w:t>
      </w:r>
      <w:r w:rsidR="00401B77">
        <w:rPr>
          <w:rFonts w:ascii="Angsana New" w:hAnsi="Angsana New" w:cs="FreesiaUPC"/>
          <w:b/>
          <w:bCs/>
          <w:sz w:val="32"/>
          <w:szCs w:val="32"/>
          <w:cs/>
        </w:rPr>
        <w:t>ภาษีทุกบาท พัฒนาท้องถิ่นของเรา</w:t>
      </w:r>
      <w:r w:rsidR="00401B77">
        <w:rPr>
          <w:rFonts w:ascii="Angsana New" w:hAnsi="Angsana New" w:cs="FreesiaUPC"/>
          <w:b/>
          <w:bCs/>
          <w:sz w:val="32"/>
          <w:szCs w:val="32"/>
        </w:rPr>
        <w:t>”</w:t>
      </w:r>
      <w:r w:rsidR="00401B77">
        <w:rPr>
          <w:rFonts w:ascii="Angsana New" w:hAnsi="Angsana New" w:cs="FreesiaUPC"/>
          <w:sz w:val="32"/>
          <w:szCs w:val="32"/>
        </w:rPr>
        <w:t xml:space="preserve">                                                                          </w:t>
      </w:r>
    </w:p>
    <w:p w:rsidR="00401B77" w:rsidRDefault="00401B77" w:rsidP="00401B77">
      <w:pPr>
        <w:rPr>
          <w:rFonts w:cs="JasmineUPC"/>
          <w:b/>
          <w:bCs/>
          <w:sz w:val="52"/>
          <w:szCs w:val="52"/>
        </w:rPr>
      </w:pPr>
    </w:p>
    <w:p w:rsidR="00401B77" w:rsidRDefault="00401B77" w:rsidP="00401B77">
      <w:pPr>
        <w:jc w:val="center"/>
        <w:rPr>
          <w:rFonts w:cs="JasmineUPC"/>
          <w:b/>
          <w:bCs/>
          <w:sz w:val="52"/>
          <w:szCs w:val="52"/>
        </w:rPr>
      </w:pPr>
    </w:p>
    <w:p w:rsidR="00401B77" w:rsidRDefault="00401B77" w:rsidP="00401B77">
      <w:pPr>
        <w:jc w:val="center"/>
        <w:rPr>
          <w:rFonts w:cs="FreesiaUPC"/>
          <w:b/>
          <w:bCs/>
          <w:sz w:val="48"/>
          <w:szCs w:val="48"/>
        </w:rPr>
      </w:pPr>
      <w:r>
        <w:rPr>
          <w:rFonts w:cs="FreesiaUPC"/>
          <w:b/>
          <w:bCs/>
          <w:sz w:val="48"/>
          <w:szCs w:val="48"/>
          <w:cs/>
        </w:rPr>
        <w:t>ส่วนการคลัง</w:t>
      </w:r>
    </w:p>
    <w:p w:rsidR="00401B77" w:rsidRDefault="00401B77" w:rsidP="00401B77">
      <w:pPr>
        <w:jc w:val="center"/>
        <w:rPr>
          <w:rFonts w:cs="JasmineUPC"/>
          <w:b/>
          <w:bCs/>
          <w:sz w:val="40"/>
          <w:szCs w:val="40"/>
          <w:cs/>
        </w:rPr>
      </w:pPr>
      <w:r>
        <w:rPr>
          <w:rFonts w:cs="JasmineUPC"/>
          <w:b/>
          <w:bCs/>
          <w:sz w:val="40"/>
          <w:szCs w:val="40"/>
          <w:cs/>
        </w:rPr>
        <w:t>(งานจัดเก็บรายได้ )</w:t>
      </w:r>
    </w:p>
    <w:p w:rsidR="00401B77" w:rsidRDefault="00401B77" w:rsidP="00401B77">
      <w:pPr>
        <w:jc w:val="center"/>
        <w:rPr>
          <w:rFonts w:cs="FreesiaUPC"/>
          <w:b/>
          <w:bCs/>
          <w:sz w:val="40"/>
          <w:szCs w:val="40"/>
          <w:cs/>
        </w:rPr>
      </w:pPr>
      <w:r>
        <w:rPr>
          <w:rFonts w:cs="FreesiaUPC"/>
          <w:b/>
          <w:bCs/>
          <w:sz w:val="40"/>
          <w:szCs w:val="40"/>
          <w:cs/>
        </w:rPr>
        <w:t xml:space="preserve">1/2  หมู่ที่ 6  ตำบลหนองหงส์  </w:t>
      </w:r>
    </w:p>
    <w:p w:rsidR="00401B77" w:rsidRDefault="00401B77" w:rsidP="00401B77">
      <w:pPr>
        <w:jc w:val="center"/>
        <w:rPr>
          <w:rFonts w:cs="FreesiaUPC"/>
          <w:b/>
          <w:bCs/>
          <w:sz w:val="40"/>
          <w:szCs w:val="40"/>
        </w:rPr>
      </w:pPr>
      <w:r>
        <w:rPr>
          <w:rFonts w:cs="FreesiaUPC"/>
          <w:b/>
          <w:bCs/>
          <w:sz w:val="40"/>
          <w:szCs w:val="40"/>
          <w:cs/>
        </w:rPr>
        <w:t>อำเภอทุ่งสง  จังหวัดนครศรีธรรมราช</w:t>
      </w:r>
    </w:p>
    <w:p w:rsidR="00401B77" w:rsidRDefault="00401B77" w:rsidP="00401B77">
      <w:pPr>
        <w:jc w:val="center"/>
        <w:rPr>
          <w:rFonts w:cs="FreesiaUPC"/>
          <w:b/>
          <w:bCs/>
          <w:sz w:val="40"/>
          <w:szCs w:val="40"/>
        </w:rPr>
      </w:pPr>
      <w:r>
        <w:rPr>
          <w:rFonts w:cs="FreesiaUPC"/>
          <w:b/>
          <w:bCs/>
          <w:sz w:val="40"/>
          <w:szCs w:val="40"/>
          <w:cs/>
        </w:rPr>
        <w:t>โทร 0-7542-4080</w:t>
      </w:r>
    </w:p>
    <w:p w:rsidR="00401B77" w:rsidRDefault="00401B77" w:rsidP="00401B77">
      <w:pPr>
        <w:jc w:val="center"/>
        <w:rPr>
          <w:rFonts w:ascii="Angsana New" w:hAnsi="Angsana New" w:cs="FreesiaUPC"/>
          <w:sz w:val="32"/>
          <w:szCs w:val="32"/>
        </w:rPr>
      </w:pPr>
      <w:r>
        <w:rPr>
          <w:rFonts w:cs="FreesiaUPC"/>
          <w:b/>
          <w:bCs/>
          <w:sz w:val="40"/>
          <w:szCs w:val="40"/>
          <w:cs/>
        </w:rPr>
        <w:t>โทรสาร 0-7542-4080</w:t>
      </w:r>
    </w:p>
    <w:p w:rsidR="009206B8" w:rsidRDefault="009206B8"/>
    <w:sectPr w:rsidR="009206B8" w:rsidSect="00920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DE7"/>
    <w:multiLevelType w:val="hybridMultilevel"/>
    <w:tmpl w:val="86DAC7DA"/>
    <w:lvl w:ilvl="0" w:tplc="E48C8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67F99"/>
    <w:multiLevelType w:val="hybridMultilevel"/>
    <w:tmpl w:val="2F0C5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871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01B77"/>
    <w:rsid w:val="001638D0"/>
    <w:rsid w:val="00401B77"/>
    <w:rsid w:val="0070149F"/>
    <w:rsid w:val="0092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7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7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1B77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WIN-XP</cp:lastModifiedBy>
  <cp:revision>2</cp:revision>
  <dcterms:created xsi:type="dcterms:W3CDTF">2014-06-21T07:57:00Z</dcterms:created>
  <dcterms:modified xsi:type="dcterms:W3CDTF">2014-06-21T07:57:00Z</dcterms:modified>
</cp:coreProperties>
</file>